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0b4d" w14:textId="4d90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повышения размеров пенсионных выплат из Государственного центра по выплате пенсий в 2001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2001 года N 329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 произвести повышение размеров пенсионных выплат на 455 тенге (13 процентов от минимальной пенсионной выплаты, установленной в 2000 году, - 3500 тенге). При этом размеры пенсионных выплат с учетом повышения не могут быть ниже установленного минимального размера пенсионных выплат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году - 4000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(Пункт 2 утратил силу - постановлением Правительства РК от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2002 г. N 31 (вступает в силу с 1 января 2002 г.)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P020031_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 1 января 2001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