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bee4" w14:textId="2abb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Республики Таджикистан об обмене правовой информацией.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Правительством Республики Казахстан и Правительством Республики Таджикистан об обмене правовой информацией.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Ахметова Даниала Кенжетаевича - Первого заместителя Премьер-Министра Республики Казахстан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обмене правовой информацией, разрешив ему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правовой информацией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к расширению сотрудничества в правовой отрасли,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осознавая необходимость развития отношений по улучшению взаимного информирования о законодательстве государств Сторон,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или дополнен по взаимной договоренности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предоставить другой Стороне запрашиваемую информацию о нормативных правовых актах, за исключением информации, составляющей государственную и иную охраняемую законом предоставляющей Стороны тайну.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третьей Стороне только при условии согласия Стороны, предоставляющей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организуют собственные эталонные базы данных для обмена правовой информацией.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по взаимной договоренности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Министерства юстиции государств Сторон координаторами работ по созданию системы и обмену правовой информацией.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(эталонов базы данных) и поддерживают их в контрольном состоянии.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Правовая информация должна предоставляться, как правило, на русском языке и безвозмездно. Для передачи срочных сообщений и материалов могут использоваться средства электронной, факсимильной и иной связи.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законодательством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 по другим международным договорам.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между Сторонами относительно толкования и применения положений настоящего Соглашения будут решаться путем переговоров 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 и будет действовать в течение пяти лет с автоматическим продлением срока действия на каждые последующие пять лет, если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Душанбе "__"______ 2001 года в двух подлинных экземплярах, каждый на казахском, таджикском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обмене правовой информацией  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нормативных правовых актов, подлежащих межгосударственному обмену: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Внешняя политика, международные и внешнеэкономические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Юстиция. Суд.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Уголовно-исполнительное законодательство, исправительно-трудовое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Гражданское и семейное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Гражданско-процессуальное и хозяйственное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Труд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Строительные и архитектурные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Жилищно-коммунальное хозяйство и бытовое обслуживание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Образование, наука,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Законодательство о земле, ее недрах, водах, о воздушном пространстве, о растительном, животном мире и природных богатствах.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Геодезия, картография,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Таможенное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