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955c" w14:textId="aa49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апреля 2000 года N 5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1 года N 297. Утратило силу постановлением Правительства Республики Казахстан от 2 июня 2007 года N 452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8 февраля 2001 года N 297 утратило силу постановлением Правительства РК от 2 июн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8 апреля 2000 года N 5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596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лицензирования образовательной деятельности" (САПП Республики Казахстан, 2000 г., N 20, ст. 219) следующее изменение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образовательной деятель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4 слова ", в том числе по формам обучения,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