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7d1f" w14:textId="cb97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экспорт сжиженного углеводородного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2001 года N 248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усилением холодов на территории республики и создавшейся критической ситуацией по обеспечению сжиженным углеводородным газом внутреннего рынка в соответствии со статьей 20 Закона Республики Казахстан от 20 июля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Запретить вывоз сжиженного углеводородного газа (коды ТН ВЭД СНГ 2711; 2711 12 960; 2711 12) с территории Республики Казахстан до 1 апреля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Таможенному комитету Министерства государственных доходов Республики Казахстан принять необходимые меры по выполнению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ежедекадно информировать Министерство энергетики и минеральных ресурсов о состоянии дел по обеспечению сжиженным углеводородным газом внутреннего рынка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минеральных ресурсов Республики Казахстан Школьника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