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2d93" w14:textId="c1d2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мая 2000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№ 139. Утратило силу постановлением Правительства Республики Казахстан от 12 марта 2012 года № 320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12.03.2012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мая 2000 года N 738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размерах и источниках социальной помощи нуждающимся гражданам в период получения ими образования" (САПП Республики Казахстан, 2000 г., N 23, ст. 261)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размерах и источниках социальной помощи нуждающимся гражданам в период получения ими образования,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"Студенты и учащиеся высших, средних и начальных профессиональных учебных заведений из числа детей-сирот и детей, оставшихся без попечения родителей, находящихся под опекой (попечительством) и патронатом, а также учащиеся профессиональных школ (лицеев) из семей, имеющих право на получение адресной социальной помощи, обеспечиваются в период учебного процесса бесплатным горячим питанием из расчета 40 процентов стоимости дневного рациона для детей-сирот за счет республиканского и местных бюджетов.".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