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5464" w14:textId="1395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взаимном обеспечении сохранности межгосударственных секретов в области правовой охраны изобретений"</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2001 года N 135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взаимном </w:t>
      </w:r>
    </w:p>
    <w:p>
      <w:pPr>
        <w:spacing w:after="0"/>
        <w:ind w:left="0"/>
        <w:jc w:val="both"/>
      </w:pPr>
      <w:r>
        <w:rPr>
          <w:rFonts w:ascii="Times New Roman"/>
          <w:b w:val="false"/>
          <w:i w:val="false"/>
          <w:color w:val="000000"/>
          <w:sz w:val="28"/>
        </w:rPr>
        <w:t xml:space="preserve">обеспечении сохранности межгосударственных секретов в области правовой </w:t>
      </w:r>
    </w:p>
    <w:p>
      <w:pPr>
        <w:spacing w:after="0"/>
        <w:ind w:left="0"/>
        <w:jc w:val="both"/>
      </w:pPr>
      <w:r>
        <w:rPr>
          <w:rFonts w:ascii="Times New Roman"/>
          <w:b w:val="false"/>
          <w:i w:val="false"/>
          <w:color w:val="000000"/>
          <w:sz w:val="28"/>
        </w:rPr>
        <w:t xml:space="preserve">охраны изобретений".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о взаимном</w:t>
      </w:r>
    </w:p>
    <w:p>
      <w:pPr>
        <w:spacing w:after="0"/>
        <w:ind w:left="0"/>
        <w:jc w:val="both"/>
      </w:pPr>
      <w:r>
        <w:rPr>
          <w:rFonts w:ascii="Times New Roman"/>
          <w:b w:val="false"/>
          <w:i w:val="false"/>
          <w:color w:val="000000"/>
          <w:sz w:val="28"/>
        </w:rPr>
        <w:t xml:space="preserve">           обеспечении сохранности межгосударственных </w:t>
      </w:r>
    </w:p>
    <w:p>
      <w:pPr>
        <w:spacing w:after="0"/>
        <w:ind w:left="0"/>
        <w:jc w:val="both"/>
      </w:pPr>
      <w:r>
        <w:rPr>
          <w:rFonts w:ascii="Times New Roman"/>
          <w:b w:val="false"/>
          <w:i w:val="false"/>
          <w:color w:val="000000"/>
          <w:sz w:val="28"/>
        </w:rPr>
        <w:t>         секретов в области правовой охраны изобретений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Ратифицировать Соглашение о взаимном обеспечении </w:t>
      </w:r>
    </w:p>
    <w:p>
      <w:pPr>
        <w:spacing w:after="0"/>
        <w:ind w:left="0"/>
        <w:jc w:val="both"/>
      </w:pPr>
      <w:r>
        <w:rPr>
          <w:rFonts w:ascii="Times New Roman"/>
          <w:b w:val="false"/>
          <w:i w:val="false"/>
          <w:color w:val="000000"/>
          <w:sz w:val="28"/>
        </w:rPr>
        <w:t xml:space="preserve">сохранности межгосударственных секретов в области правовой охраны </w:t>
      </w:r>
    </w:p>
    <w:p>
      <w:pPr>
        <w:spacing w:after="0"/>
        <w:ind w:left="0"/>
        <w:jc w:val="both"/>
      </w:pPr>
      <w:r>
        <w:rPr>
          <w:rFonts w:ascii="Times New Roman"/>
          <w:b w:val="false"/>
          <w:i w:val="false"/>
          <w:color w:val="000000"/>
          <w:sz w:val="28"/>
        </w:rPr>
        <w:t>изобретений, совершенное в городе Минске 4 июня 1999 года.</w:t>
      </w:r>
    </w:p>
    <w:p>
      <w:pPr>
        <w:spacing w:after="0"/>
        <w:ind w:left="0"/>
        <w:jc w:val="both"/>
      </w:pPr>
      <w:r>
        <w:rPr>
          <w:rFonts w:ascii="Times New Roman"/>
          <w:b w:val="false"/>
          <w:i w:val="false"/>
          <w:color w:val="000000"/>
          <w:sz w:val="28"/>
        </w:rPr>
        <w:t>     Статья 2. Настоящий Закон вступает в силу со дня его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взаимном обеспечении сохранности </w:t>
      </w:r>
    </w:p>
    <w:p>
      <w:pPr>
        <w:spacing w:after="0"/>
        <w:ind w:left="0"/>
        <w:jc w:val="both"/>
      </w:pPr>
      <w:r>
        <w:rPr>
          <w:rFonts w:ascii="Times New Roman"/>
          <w:b w:val="false"/>
          <w:i w:val="false"/>
          <w:color w:val="000000"/>
          <w:sz w:val="28"/>
        </w:rPr>
        <w:t xml:space="preserve">               межгосударственных секретов в области </w:t>
      </w:r>
    </w:p>
    <w:p>
      <w:pPr>
        <w:spacing w:after="0"/>
        <w:ind w:left="0"/>
        <w:jc w:val="both"/>
      </w:pPr>
      <w:r>
        <w:rPr>
          <w:rFonts w:ascii="Times New Roman"/>
          <w:b w:val="false"/>
          <w:i w:val="false"/>
          <w:color w:val="000000"/>
          <w:sz w:val="28"/>
        </w:rPr>
        <w:t>                    правовой охраны изобретений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заверенный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Государства-участники настоящего Соглашения в лице правительств, </w:t>
      </w:r>
    </w:p>
    <w:p>
      <w:pPr>
        <w:spacing w:after="0"/>
        <w:ind w:left="0"/>
        <w:jc w:val="both"/>
      </w:pPr>
      <w:r>
        <w:rPr>
          <w:rFonts w:ascii="Times New Roman"/>
          <w:b w:val="false"/>
          <w:i w:val="false"/>
          <w:color w:val="000000"/>
          <w:sz w:val="28"/>
        </w:rPr>
        <w:t>далее -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основываясь на Соглашении о взаимном обеспечении сохранности межгосударственных секретов от 22 января 1993 года и Соглашении о мерах по охране промышленной собственности и создании Межгосударственного совета по вопросам охраны промышленной собственности от 12 марта 1993 года, </w:t>
      </w:r>
      <w:r>
        <w:br/>
      </w:r>
      <w:r>
        <w:rPr>
          <w:rFonts w:ascii="Times New Roman"/>
          <w:b w:val="false"/>
          <w:i w:val="false"/>
          <w:color w:val="000000"/>
          <w:sz w:val="28"/>
        </w:rPr>
        <w:t xml:space="preserve">
      исходя из необходимости правовой охраны секретных изобретений, созданных в бывшем Союзе ССР, </w:t>
      </w:r>
      <w:r>
        <w:br/>
      </w:r>
      <w:r>
        <w:rPr>
          <w:rFonts w:ascii="Times New Roman"/>
          <w:b w:val="false"/>
          <w:i w:val="false"/>
          <w:color w:val="000000"/>
          <w:sz w:val="28"/>
        </w:rPr>
        <w:t xml:space="preserve">
      учитывая взаимные интересы Сторон в обеспечении их государственной безопасности, </w:t>
      </w:r>
      <w:r>
        <w:br/>
      </w:r>
      <w:r>
        <w:rPr>
          <w:rFonts w:ascii="Times New Roman"/>
          <w:b w:val="false"/>
          <w:i w:val="false"/>
          <w:color w:val="000000"/>
          <w:sz w:val="28"/>
        </w:rPr>
        <w:t>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следующие термины означают: </w:t>
      </w:r>
      <w:r>
        <w:br/>
      </w:r>
      <w:r>
        <w:rPr>
          <w:rFonts w:ascii="Times New Roman"/>
          <w:b w:val="false"/>
          <w:i w:val="false"/>
          <w:color w:val="000000"/>
          <w:sz w:val="28"/>
        </w:rPr>
        <w:t xml:space="preserve">
      секретные изобретения - изобретения, в которых содержатся сведения, составляющие в соответствии с национальным законодательством Сторон государственную тайну (межгосударственные секреты); </w:t>
      </w:r>
      <w:r>
        <w:br/>
      </w:r>
      <w:r>
        <w:rPr>
          <w:rFonts w:ascii="Times New Roman"/>
          <w:b w:val="false"/>
          <w:i w:val="false"/>
          <w:color w:val="000000"/>
          <w:sz w:val="28"/>
        </w:rPr>
        <w:t xml:space="preserve">
      рассекречивание секретных изобретений - процедура снятия грифа секретности с документов, имеющих отношение к секретным изобретениям; </w:t>
      </w:r>
      <w:r>
        <w:br/>
      </w:r>
      <w:r>
        <w:rPr>
          <w:rFonts w:ascii="Times New Roman"/>
          <w:b w:val="false"/>
          <w:i w:val="false"/>
          <w:color w:val="000000"/>
          <w:sz w:val="28"/>
        </w:rPr>
        <w:t xml:space="preserve">
      охранный документ на секретное изобретение - документ, который в соответствии с национальным законодательством Сторон обеспечивает правовую охрану секретного изобретения; </w:t>
      </w:r>
      <w:r>
        <w:br/>
      </w:r>
      <w:r>
        <w:rPr>
          <w:rFonts w:ascii="Times New Roman"/>
          <w:b w:val="false"/>
          <w:i w:val="false"/>
          <w:color w:val="000000"/>
          <w:sz w:val="28"/>
        </w:rPr>
        <w:t xml:space="preserve">
      заявители - проживающие или находящиеся на территориях Сторон авторы, а также предприятия, учреждения, организации, подавшие заявки на выдачу авторского свидетельства или патента СССР на секретное изобретение; </w:t>
      </w:r>
      <w:r>
        <w:br/>
      </w:r>
      <w:r>
        <w:rPr>
          <w:rFonts w:ascii="Times New Roman"/>
          <w:b w:val="false"/>
          <w:i w:val="false"/>
          <w:color w:val="000000"/>
          <w:sz w:val="28"/>
        </w:rPr>
        <w:t xml:space="preserve">
      заинтересованная Сторона - Сторона, на территории которой находятся заявители; </w:t>
      </w:r>
      <w:r>
        <w:br/>
      </w:r>
      <w:r>
        <w:rPr>
          <w:rFonts w:ascii="Times New Roman"/>
          <w:b w:val="false"/>
          <w:i w:val="false"/>
          <w:color w:val="000000"/>
          <w:sz w:val="28"/>
        </w:rPr>
        <w:t xml:space="preserve">
      компетентные органы - государственные органы, определяемые Сторонами для выполнения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обеспечивают режим секретности в отношении имеющихся у них сведений о секретных изобретениях в соответствии с Соглашением о взаимном обеспечении сохранности межгосударственных секретов от 22 января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обязуются при рассекречивании секретных изобретений, на которые выданы авторские свидетельства СССР или поданы заявки на их выдачу, руководствоваться Правилами рассекречивания секретных изобретений, на которые выданы авторские свидетельства СССР или поданы заявки на выдачу авторских свидетельств или патентов СССР (приложение 1), являющимися неотъемлемой частью настоящего Соглашения. </w:t>
      </w:r>
      <w:r>
        <w:br/>
      </w:r>
      <w:r>
        <w:rPr>
          <w:rFonts w:ascii="Times New Roman"/>
          <w:b w:val="false"/>
          <w:i w:val="false"/>
          <w:color w:val="000000"/>
          <w:sz w:val="28"/>
        </w:rPr>
        <w:t xml:space="preserve">
      Для рассмотрения представлений Сторон о необходимости рассекречивания секретных изобретений и принятия по ним решений, предусмотренных указанными Правилами, Стороны создают Временную рабочую группу (далее - ВРГ), организационно-техническое обеспечение которой возлагается на Российское агентство по патентным и товарным знакам (далее - Роспатент).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признают право заявителей ходатайствовать о выдаче охранных документов на секретные изобретения по заявкам на выдачу авторского свидетельства или патента СССР на секретные изобретения, делопроизводство по которым не завершено в СССР и по которым не истекли сроки действия охранного документа на секретное изобретение, в порядке, предусмотренном Правилами подачи ходатайств о выдаче охранных документов на секретные изобретения по заявкам на выдачу авторского свидетельства или патента СССР на секретные изобретения, делопроизводство по которым не завершено в СССР (приложение 2), являющимися неотъемлемой частью настоящего Соглашения, если иное не предусмотрено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Действие на территории любой из Сторон авторского свидетельства СССР на секретное изобретение по ходатайству заявителей, подаваемому в порядке, установленном национальным законодательством, может быть прекращено, при этом одновременно производится выдача охранного документа на секретное изобретение на оставшийся срок действия авторского свидетельства, если иное не предусмотрено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Спорные вопросы, связанные с применением или толкованием настоящего Соглашения, разрешаются путем консультаций и переговоров между компетентными органами заинтересованных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быть внесены с общего согласия Сторон изменения и дополнения в виде отдельных протоколов, которые вступают в силу в порядке, предусмотренном статьей 10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депозитарию не позднее чем за 6 месяцев до выхода.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действует в течение 5-ти лет со дня его вступления в силу. По истечении этого срока настоящее Соглашение автоматически продлевается на последующие 5-летние периоды, если Стороны не примут иного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со дня сдачи на хранение депозитарию третьего уведомления о выполнении подписавшими его Сторонами необходимых внутригосударственных процедур. </w:t>
      </w:r>
      <w:r>
        <w:br/>
      </w:r>
      <w:r>
        <w:rPr>
          <w:rFonts w:ascii="Times New Roman"/>
          <w:b w:val="false"/>
          <w:i w:val="false"/>
          <w:color w:val="000000"/>
          <w:sz w:val="28"/>
        </w:rPr>
        <w:t xml:space="preserve">
      Для Сторон, выполнивших необходимые процедуры позднее, оно вступает в силу со дня сдачи соответствующих документов депозитарию.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p>
    <w:bookmarkEnd w:id="1"/>
    <w:bookmarkStart w:name="z2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Настоящее Соглашение открыто для присоединения к нему </w:t>
      </w:r>
    </w:p>
    <w:p>
      <w:pPr>
        <w:spacing w:after="0"/>
        <w:ind w:left="0"/>
        <w:jc w:val="both"/>
      </w:pPr>
      <w:r>
        <w:rPr>
          <w:rFonts w:ascii="Times New Roman"/>
          <w:b w:val="false"/>
          <w:i w:val="false"/>
          <w:color w:val="000000"/>
          <w:sz w:val="28"/>
        </w:rPr>
        <w:t xml:space="preserve">государств-участников СНГ, разделяющих его цели и принципы, путем передачи </w:t>
      </w:r>
    </w:p>
    <w:p>
      <w:pPr>
        <w:spacing w:after="0"/>
        <w:ind w:left="0"/>
        <w:jc w:val="both"/>
      </w:pPr>
      <w:r>
        <w:rPr>
          <w:rFonts w:ascii="Times New Roman"/>
          <w:b w:val="false"/>
          <w:i w:val="false"/>
          <w:color w:val="000000"/>
          <w:sz w:val="28"/>
        </w:rPr>
        <w:t xml:space="preserve">депозитарию документов о таком присоединении.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Минске 4 июня 1999 года в одном подлинном </w:t>
      </w:r>
    </w:p>
    <w:p>
      <w:pPr>
        <w:spacing w:after="0"/>
        <w:ind w:left="0"/>
        <w:jc w:val="both"/>
      </w:pPr>
      <w:r>
        <w:rPr>
          <w:rFonts w:ascii="Times New Roman"/>
          <w:b w:val="false"/>
          <w:i w:val="false"/>
          <w:color w:val="000000"/>
          <w:sz w:val="28"/>
        </w:rPr>
        <w:t xml:space="preserve">экземпляре на русском языке. Подлинный экземпляр хранится в Исполнительном </w:t>
      </w:r>
    </w:p>
    <w:p>
      <w:pPr>
        <w:spacing w:after="0"/>
        <w:ind w:left="0"/>
        <w:jc w:val="both"/>
      </w:pPr>
      <w:r>
        <w:rPr>
          <w:rFonts w:ascii="Times New Roman"/>
          <w:b w:val="false"/>
          <w:i w:val="false"/>
          <w:color w:val="000000"/>
          <w:sz w:val="28"/>
        </w:rPr>
        <w:t xml:space="preserve">комитете Содружества Независимых Государств, который направит каждому </w:t>
      </w:r>
    </w:p>
    <w:p>
      <w:pPr>
        <w:spacing w:after="0"/>
        <w:ind w:left="0"/>
        <w:jc w:val="both"/>
      </w:pPr>
      <w:r>
        <w:rPr>
          <w:rFonts w:ascii="Times New Roman"/>
          <w:b w:val="false"/>
          <w:i w:val="false"/>
          <w:color w:val="000000"/>
          <w:sz w:val="28"/>
        </w:rPr>
        <w:t xml:space="preserve">государству, подписавшему настоящее Соглашение, его заверенную копию.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Азербайджанской Республики            Республики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Республика Армения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Республика Беларусь                   Республики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Грузии                                Туркменистана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Кыргызской Республики                 Украины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3"/>
    <w:p>
      <w:pPr>
        <w:spacing w:after="0"/>
        <w:ind w:left="0"/>
        <w:jc w:val="both"/>
      </w:pPr>
      <w:r>
        <w:rPr>
          <w:rFonts w:ascii="Times New Roman"/>
          <w:b w:val="false"/>
          <w:i w:val="false"/>
          <w:color w:val="000000"/>
          <w:sz w:val="28"/>
        </w:rPr>
        <w:t xml:space="preserve">
                                           Приложение 1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Соглашению о взаимном         </w:t>
      </w:r>
    </w:p>
    <w:p>
      <w:pPr>
        <w:spacing w:after="0"/>
        <w:ind w:left="0"/>
        <w:jc w:val="both"/>
      </w:pPr>
      <w:r>
        <w:rPr>
          <w:rFonts w:ascii="Times New Roman"/>
          <w:b w:val="false"/>
          <w:i w:val="false"/>
          <w:color w:val="000000"/>
          <w:sz w:val="28"/>
        </w:rPr>
        <w:t xml:space="preserve">                                           обеспечении сохранности         </w:t>
      </w:r>
    </w:p>
    <w:p>
      <w:pPr>
        <w:spacing w:after="0"/>
        <w:ind w:left="0"/>
        <w:jc w:val="both"/>
      </w:pPr>
      <w:r>
        <w:rPr>
          <w:rFonts w:ascii="Times New Roman"/>
          <w:b w:val="false"/>
          <w:i w:val="false"/>
          <w:color w:val="000000"/>
          <w:sz w:val="28"/>
        </w:rPr>
        <w:t xml:space="preserve">                                           межгосударственных секретов в   </w:t>
      </w:r>
    </w:p>
    <w:p>
      <w:pPr>
        <w:spacing w:after="0"/>
        <w:ind w:left="0"/>
        <w:jc w:val="both"/>
      </w:pPr>
      <w:r>
        <w:rPr>
          <w:rFonts w:ascii="Times New Roman"/>
          <w:b w:val="false"/>
          <w:i w:val="false"/>
          <w:color w:val="000000"/>
          <w:sz w:val="28"/>
        </w:rPr>
        <w:t xml:space="preserve">                                           области правовой охраны         </w:t>
      </w:r>
    </w:p>
    <w:p>
      <w:pPr>
        <w:spacing w:after="0"/>
        <w:ind w:left="0"/>
        <w:jc w:val="both"/>
      </w:pPr>
      <w:r>
        <w:rPr>
          <w:rFonts w:ascii="Times New Roman"/>
          <w:b w:val="false"/>
          <w:i w:val="false"/>
          <w:color w:val="000000"/>
          <w:sz w:val="28"/>
        </w:rPr>
        <w:t xml:space="preserve">                                           изобретений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w:t>
      </w:r>
      <w:r>
        <w:br/>
      </w:r>
      <w:r>
        <w:rPr>
          <w:rFonts w:ascii="Times New Roman"/>
          <w:b w:val="false"/>
          <w:i w:val="false"/>
          <w:color w:val="000000"/>
          <w:sz w:val="28"/>
        </w:rPr>
        <w:t xml:space="preserve">
                рассекречивать секретных изобретений, </w:t>
      </w:r>
      <w:r>
        <w:br/>
      </w:r>
      <w:r>
        <w:rPr>
          <w:rFonts w:ascii="Times New Roman"/>
          <w:b w:val="false"/>
          <w:i w:val="false"/>
          <w:color w:val="000000"/>
          <w:sz w:val="28"/>
        </w:rPr>
        <w:t xml:space="preserve">
               на которые выданы авторские свидетельства </w:t>
      </w:r>
      <w:r>
        <w:br/>
      </w:r>
      <w:r>
        <w:rPr>
          <w:rFonts w:ascii="Times New Roman"/>
          <w:b w:val="false"/>
          <w:i w:val="false"/>
          <w:color w:val="000000"/>
          <w:sz w:val="28"/>
        </w:rPr>
        <w:t xml:space="preserve">
                СССР или поданы заявки на выдачу авторских </w:t>
      </w:r>
      <w:r>
        <w:br/>
      </w:r>
      <w:r>
        <w:rPr>
          <w:rFonts w:ascii="Times New Roman"/>
          <w:b w:val="false"/>
          <w:i w:val="false"/>
          <w:color w:val="000000"/>
          <w:sz w:val="28"/>
        </w:rPr>
        <w:t xml:space="preserve">
                      свидетельств или патентов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Настоящие Правила предусматривают порядок рассекречивания секретных изобретений, на которые выданы авторские свидетельства СССР или поданы заявки на выдачу авторских свидетельств или патентов СССР в соответствии с патентным законодательством СССР. </w:t>
      </w:r>
      <w:r>
        <w:br/>
      </w:r>
      <w:r>
        <w:rPr>
          <w:rFonts w:ascii="Times New Roman"/>
          <w:b w:val="false"/>
          <w:i w:val="false"/>
          <w:color w:val="000000"/>
          <w:sz w:val="28"/>
        </w:rPr>
        <w:t xml:space="preserve">
      2. Рассмотрение возможности рассекречивания секретных изобретений, на которые выданы авторские свидетельства СССР, может быть осуществлено по инициативе любой Стороны. </w:t>
      </w:r>
      <w:r>
        <w:br/>
      </w:r>
      <w:r>
        <w:rPr>
          <w:rFonts w:ascii="Times New Roman"/>
          <w:b w:val="false"/>
          <w:i w:val="false"/>
          <w:color w:val="000000"/>
          <w:sz w:val="28"/>
        </w:rPr>
        <w:t xml:space="preserve">
      3. Решение о необходимости рассекречивания секретного изобретения принимается заинтересованной Стороной в порядке, предусмотренном ее национальным законодательством, регулирующим рассекречивание сведений, относящихся к государственным секретам. </w:t>
      </w:r>
      <w:r>
        <w:br/>
      </w:r>
      <w:r>
        <w:rPr>
          <w:rFonts w:ascii="Times New Roman"/>
          <w:b w:val="false"/>
          <w:i w:val="false"/>
          <w:color w:val="000000"/>
          <w:sz w:val="28"/>
        </w:rPr>
        <w:t xml:space="preserve">
      4. Представление о необходимости рассекречивания секретного изобретения направляется заинтересованной Стороной на заключение каждой из Сторон в ВРГ. </w:t>
      </w:r>
      <w:r>
        <w:br/>
      </w:r>
      <w:r>
        <w:rPr>
          <w:rFonts w:ascii="Times New Roman"/>
          <w:b w:val="false"/>
          <w:i w:val="false"/>
          <w:color w:val="000000"/>
          <w:sz w:val="28"/>
        </w:rPr>
        <w:t xml:space="preserve">
      Представление о рассекречивании должно быть мотивированным, содержать номера авторского свидетельства и заявки, по которой оно выдано, фамилию (фамилии) автора (авторов), его (их) местожительство на дату подачи заявки, наименование организации-заявителя, ее место расположение и формулу изобретения. </w:t>
      </w:r>
      <w:r>
        <w:br/>
      </w:r>
      <w:r>
        <w:rPr>
          <w:rFonts w:ascii="Times New Roman"/>
          <w:b w:val="false"/>
          <w:i w:val="false"/>
          <w:color w:val="000000"/>
          <w:sz w:val="28"/>
        </w:rPr>
        <w:t xml:space="preserve">
      5. ВРГ направляет представление о рассекречивании секретного изобретения в адрес компетентного органа каждой из Сторон. </w:t>
      </w:r>
      <w:r>
        <w:br/>
      </w:r>
      <w:r>
        <w:rPr>
          <w:rFonts w:ascii="Times New Roman"/>
          <w:b w:val="false"/>
          <w:i w:val="false"/>
          <w:color w:val="000000"/>
          <w:sz w:val="28"/>
        </w:rPr>
        <w:t xml:space="preserve">
      Заключение на представление о рассекречивании секретного изобретения направляется каждой Стороной в ВРГ в течение 4-х месяцев с даты направления ВРГ этого представления. В необходимых случаях заключение может быть направлено Стороной в более поздний срок, но не позднее 2-х месяцев со дня истечения указанного 4-месячного срока. В этом случае Сторона должна в течение указанного 4-месячного срока уведомить ВРГ о том, что заключение будет направлено позже. </w:t>
      </w:r>
      <w:r>
        <w:br/>
      </w:r>
      <w:r>
        <w:rPr>
          <w:rFonts w:ascii="Times New Roman"/>
          <w:b w:val="false"/>
          <w:i w:val="false"/>
          <w:color w:val="000000"/>
          <w:sz w:val="28"/>
        </w:rPr>
        <w:t xml:space="preserve">
      Если заключение не будет направлено Стороной в ВРГ в указанный 4-или 6-месячный срок с предварительным уведомлением, как это предусмотрено выше, признается, что эта Сторона согласна с представлением о рассекречивании сведений. </w:t>
      </w:r>
      <w:r>
        <w:br/>
      </w:r>
      <w:r>
        <w:rPr>
          <w:rFonts w:ascii="Times New Roman"/>
          <w:b w:val="false"/>
          <w:i w:val="false"/>
          <w:color w:val="000000"/>
          <w:sz w:val="28"/>
        </w:rPr>
        <w:t xml:space="preserve">
      6. ВРГ рассматривает представление о рассекречивании с учетом мнений заинтересованных Сторон и принимает решение о возможности рассекречивания секретного изобретения. </w:t>
      </w:r>
      <w:r>
        <w:br/>
      </w:r>
      <w:r>
        <w:rPr>
          <w:rFonts w:ascii="Times New Roman"/>
          <w:b w:val="false"/>
          <w:i w:val="false"/>
          <w:color w:val="000000"/>
          <w:sz w:val="28"/>
        </w:rPr>
        <w:t xml:space="preserve">
      О принятом решении ВРГ сообщает каждой из Сторон в течение одного месяца с даты поступления последнего заключения путем направления каждой Стороне копий всех полученных заключений. </w:t>
      </w:r>
      <w:r>
        <w:br/>
      </w:r>
      <w:r>
        <w:rPr>
          <w:rFonts w:ascii="Times New Roman"/>
          <w:b w:val="false"/>
          <w:i w:val="false"/>
          <w:color w:val="000000"/>
          <w:sz w:val="28"/>
        </w:rPr>
        <w:t xml:space="preserve">
      Решение о рассекречивания секретного изобретения считается принятым только в случае подтверждения каждой из Сторон возможности рассекречивания этого изобретения. В этом случае заинтересованная Сторона организует работы по рассекречиванию секретного изобретения в порядке, предусмотренном национальным законодательством, и в месячный срок сообщает ВРГ о результатах рассекречивания этого изобретения. </w:t>
      </w:r>
      <w:r>
        <w:br/>
      </w:r>
      <w:r>
        <w:rPr>
          <w:rFonts w:ascii="Times New Roman"/>
          <w:b w:val="false"/>
          <w:i w:val="false"/>
          <w:color w:val="000000"/>
          <w:sz w:val="28"/>
        </w:rPr>
        <w:t xml:space="preserve">
      В случае несогласия с рассекречиванием секретного изобретения заключение должно содержать конкретные мотивы, по которым Сторона считает невозможным рассекречивание секретного изобретения. Возникшие разногласия разрешаются компетентными органами заинтересованных Сторон. </w:t>
      </w:r>
      <w:r>
        <w:br/>
      </w:r>
      <w:r>
        <w:rPr>
          <w:rFonts w:ascii="Times New Roman"/>
          <w:b w:val="false"/>
          <w:i w:val="false"/>
          <w:color w:val="000000"/>
          <w:sz w:val="28"/>
        </w:rPr>
        <w:t xml:space="preserve">
      7. В случае принятия решения о рассекречивании секретного изобретения сведения о нем могут быть опубликованы или переданы третьим странам только заинтересованными Сторонами. </w:t>
      </w:r>
      <w:r>
        <w:br/>
      </w:r>
      <w:r>
        <w:rPr>
          <w:rFonts w:ascii="Times New Roman"/>
          <w:b w:val="false"/>
          <w:i w:val="false"/>
          <w:color w:val="000000"/>
          <w:sz w:val="28"/>
        </w:rPr>
        <w:t xml:space="preserve">
      8. Рассекречивание секретных изобретений, на которые поданы заявки, но не выданы по ним авторские свидетельства или патенты СССР, может быть осуществлено по инициативе любой из заинтересованных Сторон в порядке, предусмотренном пунктами 3, 4, 5 и 6 настоящих Правил. При этом согласование рассекречивания указанных изобретений осуществляется только между этими Сторонами, для чего ВРГ направляет представление о рассекречивании секретного изобретения в компетентные органы Российской Федерации, на территории которой находится поданная заявка, и заинтересованной Стороны (Сторон). В этих случаях в представлении о необходимости рассекречивания секретного изобретения наряду со сведениями, предусмотренными пунктом 4 настоящих Правил, вместо номеров авторского свидетельства и заявки, по которой оно выдано, указывается номер заявки. </w:t>
      </w:r>
      <w:r>
        <w:br/>
      </w:r>
      <w:r>
        <w:rPr>
          <w:rFonts w:ascii="Times New Roman"/>
          <w:b w:val="false"/>
          <w:i w:val="false"/>
          <w:color w:val="000000"/>
          <w:sz w:val="28"/>
        </w:rPr>
        <w:t xml:space="preserve">
      9. Рассекречивание сведений о секретных изобретениях с грифом "Совершенно секретно", на которые выданы авторские свидетельства СССР на основании решений министерств и ведомств СССР и сведения о которых распространялись в СССР в специальных отраслевых и межотраслевых изданиях, осуществляется в порядке, предусмотренном пунктами 2, 3, 4, 5 и 6 настоящих Правил. </w:t>
      </w:r>
      <w:r>
        <w:br/>
      </w:r>
      <w:r>
        <w:rPr>
          <w:rFonts w:ascii="Times New Roman"/>
          <w:b w:val="false"/>
          <w:i w:val="false"/>
          <w:color w:val="000000"/>
          <w:sz w:val="28"/>
        </w:rPr>
        <w:t xml:space="preserve">
      10. Рассекречивание сведений о секретных изобретениях с грифом "Совершенно секретно", на которые выданы авторские свидетельства СССР на основании решений министерств и ведомств СССР и сведения о которых не распространялись в СССР в специальных отраслевых и межотраслевых изданиях, осуществляется в порядке, предусмотренном пунктом 8 настоящих Правил. </w:t>
      </w:r>
      <w:r>
        <w:br/>
      </w:r>
      <w:r>
        <w:rPr>
          <w:rFonts w:ascii="Times New Roman"/>
          <w:b w:val="false"/>
          <w:i w:val="false"/>
          <w:color w:val="000000"/>
          <w:sz w:val="28"/>
        </w:rPr>
        <w:t>
 </w:t>
      </w:r>
    </w:p>
    <w:bookmarkEnd w:id="4"/>
    <w:bookmarkStart w:name="z28" w:id="5"/>
    <w:p>
      <w:pPr>
        <w:spacing w:after="0"/>
        <w:ind w:left="0"/>
        <w:jc w:val="both"/>
      </w:pPr>
      <w:r>
        <w:rPr>
          <w:rFonts w:ascii="Times New Roman"/>
          <w:b w:val="false"/>
          <w:i w:val="false"/>
          <w:color w:val="000000"/>
          <w:sz w:val="28"/>
        </w:rPr>
        <w:t xml:space="preserve">
                                           Приложение 2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Соглашению о взаимном         </w:t>
      </w:r>
    </w:p>
    <w:p>
      <w:pPr>
        <w:spacing w:after="0"/>
        <w:ind w:left="0"/>
        <w:jc w:val="both"/>
      </w:pPr>
      <w:r>
        <w:rPr>
          <w:rFonts w:ascii="Times New Roman"/>
          <w:b w:val="false"/>
          <w:i w:val="false"/>
          <w:color w:val="000000"/>
          <w:sz w:val="28"/>
        </w:rPr>
        <w:t xml:space="preserve">                                           обеспечении сохранности         </w:t>
      </w:r>
    </w:p>
    <w:p>
      <w:pPr>
        <w:spacing w:after="0"/>
        <w:ind w:left="0"/>
        <w:jc w:val="both"/>
      </w:pPr>
      <w:r>
        <w:rPr>
          <w:rFonts w:ascii="Times New Roman"/>
          <w:b w:val="false"/>
          <w:i w:val="false"/>
          <w:color w:val="000000"/>
          <w:sz w:val="28"/>
        </w:rPr>
        <w:t xml:space="preserve">                                           межгосударственных секретов в   </w:t>
      </w:r>
    </w:p>
    <w:p>
      <w:pPr>
        <w:spacing w:after="0"/>
        <w:ind w:left="0"/>
        <w:jc w:val="both"/>
      </w:pPr>
      <w:r>
        <w:rPr>
          <w:rFonts w:ascii="Times New Roman"/>
          <w:b w:val="false"/>
          <w:i w:val="false"/>
          <w:color w:val="000000"/>
          <w:sz w:val="28"/>
        </w:rPr>
        <w:t xml:space="preserve">                                           области правовой охраны         </w:t>
      </w:r>
    </w:p>
    <w:p>
      <w:pPr>
        <w:spacing w:after="0"/>
        <w:ind w:left="0"/>
        <w:jc w:val="both"/>
      </w:pPr>
      <w:r>
        <w:rPr>
          <w:rFonts w:ascii="Times New Roman"/>
          <w:b w:val="false"/>
          <w:i w:val="false"/>
          <w:color w:val="000000"/>
          <w:sz w:val="28"/>
        </w:rPr>
        <w:t xml:space="preserve">                                           изобретений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w:t>
      </w:r>
      <w:r>
        <w:br/>
      </w:r>
      <w:r>
        <w:rPr>
          <w:rFonts w:ascii="Times New Roman"/>
          <w:b w:val="false"/>
          <w:i w:val="false"/>
          <w:color w:val="000000"/>
          <w:sz w:val="28"/>
        </w:rPr>
        <w:t xml:space="preserve">
                    подачи ходатайств о выдаче охранных </w:t>
      </w:r>
      <w:r>
        <w:br/>
      </w:r>
      <w:r>
        <w:rPr>
          <w:rFonts w:ascii="Times New Roman"/>
          <w:b w:val="false"/>
          <w:i w:val="false"/>
          <w:color w:val="000000"/>
          <w:sz w:val="28"/>
        </w:rPr>
        <w:t xml:space="preserve">
                   документов на секретные изобретения по </w:t>
      </w:r>
      <w:r>
        <w:br/>
      </w:r>
      <w:r>
        <w:rPr>
          <w:rFonts w:ascii="Times New Roman"/>
          <w:b w:val="false"/>
          <w:i w:val="false"/>
          <w:color w:val="000000"/>
          <w:sz w:val="28"/>
        </w:rPr>
        <w:t xml:space="preserve">
                 заявкам на выдачу авторского свидетельства </w:t>
      </w:r>
      <w:r>
        <w:br/>
      </w:r>
      <w:r>
        <w:rPr>
          <w:rFonts w:ascii="Times New Roman"/>
          <w:b w:val="false"/>
          <w:i w:val="false"/>
          <w:color w:val="000000"/>
          <w:sz w:val="28"/>
        </w:rPr>
        <w:t xml:space="preserve">
                 или патента СССР на секретные изобретения, </w:t>
      </w:r>
      <w:r>
        <w:br/>
      </w:r>
      <w:r>
        <w:rPr>
          <w:rFonts w:ascii="Times New Roman"/>
          <w:b w:val="false"/>
          <w:i w:val="false"/>
          <w:color w:val="000000"/>
          <w:sz w:val="28"/>
        </w:rPr>
        <w:t xml:space="preserve">
               делопроизводство по которым не завершено в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Настоящие Правила устанавливают порядок подачи ходатайств о выдаче предусмотренных национальным законодательством охранных документов на секретные изобретения по заявкам на выдачу авторского свидетельства или патента СССР на секретные изобретения, делопроизводство по которым не завершено в СССР. </w:t>
      </w:r>
      <w:r>
        <w:br/>
      </w:r>
      <w:r>
        <w:rPr>
          <w:rFonts w:ascii="Times New Roman"/>
          <w:b w:val="false"/>
          <w:i w:val="false"/>
          <w:color w:val="000000"/>
          <w:sz w:val="28"/>
        </w:rPr>
        <w:t xml:space="preserve">
      2. По заявкам, указанным в пункте 1 настоящих Правил, по ходатайству заявителей совместно с авторами Сторонами могут быть выданы предусмотренные их законодательством охранные документы на секретные изобретения с сохранением приоритета по ранее поданной в СССР заявке на секретное изобретение. </w:t>
      </w:r>
      <w:r>
        <w:br/>
      </w:r>
      <w:r>
        <w:rPr>
          <w:rFonts w:ascii="Times New Roman"/>
          <w:b w:val="false"/>
          <w:i w:val="false"/>
          <w:color w:val="000000"/>
          <w:sz w:val="28"/>
        </w:rPr>
        <w:t xml:space="preserve">
      3. Ходатайство подается в компетентный орган Стороны, на территории которой испрашивается выдача охранного документа. Делопроизводство ведется в соответствии с законодательством Сторон. </w:t>
      </w:r>
      <w:r>
        <w:br/>
      </w:r>
      <w:r>
        <w:rPr>
          <w:rFonts w:ascii="Times New Roman"/>
          <w:b w:val="false"/>
          <w:i w:val="false"/>
          <w:color w:val="000000"/>
          <w:sz w:val="28"/>
        </w:rPr>
        <w:t xml:space="preserve">
      К ходатайству прилагается документ о разрешении Стороны ее физическим </w:t>
      </w:r>
    </w:p>
    <w:bookmarkEnd w:id="6"/>
    <w:bookmarkStart w:name="z3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и/или юридическим лицам на получение правовой охраны на секретное </w:t>
      </w:r>
    </w:p>
    <w:p>
      <w:pPr>
        <w:spacing w:after="0"/>
        <w:ind w:left="0"/>
        <w:jc w:val="both"/>
      </w:pPr>
      <w:r>
        <w:rPr>
          <w:rFonts w:ascii="Times New Roman"/>
          <w:b w:val="false"/>
          <w:i w:val="false"/>
          <w:color w:val="000000"/>
          <w:sz w:val="28"/>
        </w:rPr>
        <w:t xml:space="preserve">изобретение на территории другой Стороны. </w:t>
      </w:r>
    </w:p>
    <w:p>
      <w:pPr>
        <w:spacing w:after="0"/>
        <w:ind w:left="0"/>
        <w:jc w:val="both"/>
      </w:pPr>
      <w:r>
        <w:rPr>
          <w:rFonts w:ascii="Times New Roman"/>
          <w:b w:val="false"/>
          <w:i w:val="false"/>
          <w:color w:val="000000"/>
          <w:sz w:val="28"/>
        </w:rPr>
        <w:t xml:space="preserve">     По просьбе компетентного органа Стороны, в который подано </w:t>
      </w:r>
    </w:p>
    <w:p>
      <w:pPr>
        <w:spacing w:after="0"/>
        <w:ind w:left="0"/>
        <w:jc w:val="both"/>
      </w:pPr>
      <w:r>
        <w:rPr>
          <w:rFonts w:ascii="Times New Roman"/>
          <w:b w:val="false"/>
          <w:i w:val="false"/>
          <w:color w:val="000000"/>
          <w:sz w:val="28"/>
        </w:rPr>
        <w:t xml:space="preserve">ходатайство, Роспатент представляет этому компетентному органу заверенную </w:t>
      </w:r>
    </w:p>
    <w:p>
      <w:pPr>
        <w:spacing w:after="0"/>
        <w:ind w:left="0"/>
        <w:jc w:val="both"/>
      </w:pPr>
      <w:r>
        <w:rPr>
          <w:rFonts w:ascii="Times New Roman"/>
          <w:b w:val="false"/>
          <w:i w:val="false"/>
          <w:color w:val="000000"/>
          <w:sz w:val="28"/>
        </w:rPr>
        <w:t xml:space="preserve">копию материалов заявки на выдачу авторского свидетельства или патента </w:t>
      </w:r>
    </w:p>
    <w:p>
      <w:pPr>
        <w:spacing w:after="0"/>
        <w:ind w:left="0"/>
        <w:jc w:val="both"/>
      </w:pPr>
      <w:r>
        <w:rPr>
          <w:rFonts w:ascii="Times New Roman"/>
          <w:b w:val="false"/>
          <w:i w:val="false"/>
          <w:color w:val="000000"/>
          <w:sz w:val="28"/>
        </w:rPr>
        <w:t xml:space="preserve">СССР на секретное изобретение. </w:t>
      </w:r>
    </w:p>
    <w:p>
      <w:pPr>
        <w:spacing w:after="0"/>
        <w:ind w:left="0"/>
        <w:jc w:val="both"/>
      </w:pPr>
      <w:r>
        <w:rPr>
          <w:rFonts w:ascii="Times New Roman"/>
          <w:b w:val="false"/>
          <w:i w:val="false"/>
          <w:color w:val="000000"/>
          <w:sz w:val="28"/>
        </w:rPr>
        <w:t xml:space="preserve">     В случае, если договоренность между заявителями о совместной подаче </w:t>
      </w:r>
    </w:p>
    <w:p>
      <w:pPr>
        <w:spacing w:after="0"/>
        <w:ind w:left="0"/>
        <w:jc w:val="both"/>
      </w:pPr>
      <w:r>
        <w:rPr>
          <w:rFonts w:ascii="Times New Roman"/>
          <w:b w:val="false"/>
          <w:i w:val="false"/>
          <w:color w:val="000000"/>
          <w:sz w:val="28"/>
        </w:rPr>
        <w:t xml:space="preserve">ходатайства не достигнута, выдача охранного документа не производится.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Оговорки Украины</w:t>
      </w:r>
    </w:p>
    <w:p>
      <w:pPr>
        <w:spacing w:after="0"/>
        <w:ind w:left="0"/>
        <w:jc w:val="both"/>
      </w:pPr>
      <w:r>
        <w:rPr>
          <w:rFonts w:ascii="Times New Roman"/>
          <w:b w:val="false"/>
          <w:i w:val="false"/>
          <w:color w:val="000000"/>
          <w:sz w:val="28"/>
        </w:rPr>
        <w:t xml:space="preserve">                 по пункту III-10 повестки дня заседания </w:t>
      </w:r>
    </w:p>
    <w:p>
      <w:pPr>
        <w:spacing w:after="0"/>
        <w:ind w:left="0"/>
        <w:jc w:val="both"/>
      </w:pPr>
      <w:r>
        <w:rPr>
          <w:rFonts w:ascii="Times New Roman"/>
          <w:b w:val="false"/>
          <w:i w:val="false"/>
          <w:color w:val="000000"/>
          <w:sz w:val="28"/>
        </w:rPr>
        <w:t xml:space="preserve">          Совета глав правительств государств-участников СНГ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Соглашении о взаимном обеспечении сохранности межгосударственных   </w:t>
      </w:r>
    </w:p>
    <w:p>
      <w:pPr>
        <w:spacing w:after="0"/>
        <w:ind w:left="0"/>
        <w:jc w:val="both"/>
      </w:pPr>
      <w:r>
        <w:rPr>
          <w:rFonts w:ascii="Times New Roman"/>
          <w:b w:val="false"/>
          <w:i w:val="false"/>
          <w:color w:val="000000"/>
          <w:sz w:val="28"/>
        </w:rPr>
        <w:t xml:space="preserve">     секретов в области правовой охраны изобретений."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июня 1999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Украины Соглашение действует с дополнениями: </w:t>
      </w:r>
    </w:p>
    <w:p>
      <w:pPr>
        <w:spacing w:after="0"/>
        <w:ind w:left="0"/>
        <w:jc w:val="both"/>
      </w:pPr>
      <w:r>
        <w:rPr>
          <w:rFonts w:ascii="Times New Roman"/>
          <w:b w:val="false"/>
          <w:i w:val="false"/>
          <w:color w:val="000000"/>
          <w:sz w:val="28"/>
        </w:rPr>
        <w:t xml:space="preserve">     статьи 4 - абзацем в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"Каждая Сторона вправе отозвать из Роспатента материалы заявки на выдачу авторского свидетельства или патента СССР на секретное изобретение, поданные на ее территории организацией, через которую была подана заявка автором (авторами) изобретения. В таком случае материалы высылаются Роспатентом Стороне-заявителю в течение 4-х месяцев." </w:t>
      </w:r>
      <w:r>
        <w:br/>
      </w:r>
      <w:r>
        <w:rPr>
          <w:rFonts w:ascii="Times New Roman"/>
          <w:b w:val="false"/>
          <w:i w:val="false"/>
          <w:color w:val="000000"/>
          <w:sz w:val="28"/>
        </w:rPr>
        <w:t xml:space="preserve">
      пункта 6 Приложения 1 - абзацем в редакции: </w:t>
      </w:r>
      <w:r>
        <w:br/>
      </w:r>
      <w:r>
        <w:rPr>
          <w:rFonts w:ascii="Times New Roman"/>
          <w:b w:val="false"/>
          <w:i w:val="false"/>
          <w:color w:val="000000"/>
          <w:sz w:val="28"/>
        </w:rPr>
        <w:t xml:space="preserve">
      "В случае, если решение о снижении степени секретности или рассекречивании материалов заявки на выдачу авторского свидетельства или патента СССР на секретное изобретение принято Стороной, отозвавшей эти материалы из Российского агентства по патентным и товарным знакам, эта Сторона сообщает в 3-х месячный срок о своем решении временной рабочей группе. О рассекречивании Стороной-заявителем материалов заявки на авторское свидетельство или патент СССР на секретное изобретение временная </w:t>
      </w:r>
    </w:p>
    <w:bookmarkStart w:name="z3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рабочая группа сообщает заинтересованным Сторонам, которые располагают </w:t>
      </w:r>
    </w:p>
    <w:p>
      <w:pPr>
        <w:spacing w:after="0"/>
        <w:ind w:left="0"/>
        <w:jc w:val="both"/>
      </w:pPr>
      <w:r>
        <w:rPr>
          <w:rFonts w:ascii="Times New Roman"/>
          <w:b w:val="false"/>
          <w:i w:val="false"/>
          <w:color w:val="000000"/>
          <w:sz w:val="28"/>
        </w:rPr>
        <w:t>сведениями об этом изобретении."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делегации Украины, </w:t>
      </w:r>
    </w:p>
    <w:p>
      <w:pPr>
        <w:spacing w:after="0"/>
        <w:ind w:left="0"/>
        <w:jc w:val="both"/>
      </w:pPr>
      <w:r>
        <w:rPr>
          <w:rFonts w:ascii="Times New Roman"/>
          <w:b w:val="false"/>
          <w:i w:val="false"/>
          <w:color w:val="000000"/>
          <w:sz w:val="28"/>
        </w:rPr>
        <w:t>     Премьер-министр Украины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