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506b" w14:textId="1455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детского оздоровительного центра "Полянка" в коммунальную собственность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2001 года N 125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Акмолинской области о передаче детского оздоровительного центра "Полянка" в коммунальную собственность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по согласованию с акимом Акмолинской области в установленном законодательством порядке осуществить необходимые организационные меры по передаче указанного детского оздоровительного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в коммунальную собственность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