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506b" w14:textId="1455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детского оздоровительного центра "Полянка" в коммунальную собственность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2001 года N 125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акима Акмолинской области о передаче детского оздоровительного центра "Полянка" в коммунальную собственность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по согласованию с акимом Акмолинской области в установленном законодательством порядке осуществить необходимые организационные меры по передаче указанного детского оздоровительного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 в коммунальную собственность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