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8909" w14:textId="c668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мая 1999 года N 592 и от 3 ноября 1999 года N 1645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2001 года N 58. Утратило силу - постановлением Правительства РК от 11 сентября 2002 г. N 993 ~P020993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некоторые решения Правительства Республики Казахстан 
следующие изменения:
     1) в постановление Правительства Республики Казахстан от 20 мая 1999 
года N 592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P990592_ </w:t>
      </w:r>
      <w:r>
        <w:rPr>
          <w:rFonts w:ascii="Times New Roman"/>
          <w:b w:val="false"/>
          <w:i w:val="false"/>
          <w:color w:val="000000"/>
          <w:sz w:val="28"/>
        </w:rPr>
        <w:t>
  "Вопросы Канцелярии Премьер-Министра Республики 
Казахстан":
     в абзаце втором пункта 3 цифру "256" заменить цифрой "272";
     2) в постановление Правительства Республики Казахстан от 3 ноября 
1999 года N 1645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"Вопросы Канцелярии Премьер-Министра Республики 
Казахстан":
     структуру Канцелярии Премьер-Министра Республики Казахстан, 
утвержденную названным постановлением изложить в новой редакции:
     "Руководство 
     Секретариат Премьер-Министра
     Отдел правительственной информации 
     Представительство Правительства в Парламенте
     Юридический отдел 
     Отдел регионального развития 
     Экономический отдел 
     Отдел производственной сферы и инфраструктуры 
     Сводный аналитический отдел 
     Отдел социально-культурного развития 
     Отдел внешних связей 
     Отдел обороны и правопорядка
     Отдел кадровой работы 
     Отдел контроля и документационного обеспечения
     Финансово-хозяйственный отдел 
     Секретариат Совета по связям с религиозными объединениями 
     Секретариат Министра - Председателя национальной комиссии по делам 
семьи и женщин при Президенте Республики Казахстан".
     2. Настоящее постановление вступает в силу со дня подписания.
     Премьер-Министра
   Республики Казахстан    
     (Специалисты: Мартина Н.А.,
                   Абрамова Т.М.)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