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8085" w14:textId="2558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открытом акционерном обществе "Павлодарский химический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2001 года N 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восстановления производственной деятельности открытого акционерного общества "Павлодарский химический завод" по выпуску импортозамещающей химической продукции и организации высокотехнологичного хлор-щелочного производства на основании предложений акима Павлодарской области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передать в коммунальную собственность Павлодарской области государственный пакет акций ОАО "Павлодарской области государственный пакет акций ОАО "Павлодарский химический завод" в размере 90 (девяносто) процентов от его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15 марта 2001 г. N 349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P010349_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Павлодарской области Республики Казахстан и Министерству экономики и торговли Республики Казахстан в течение 3 (трех) лет на проектных мощностях завода организовать запуск хлор-щелочного производства по мембранной технологии.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15 марта 2001 г. N 349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P010349_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