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b8c" w14:textId="bd15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декабря 2000 года N 1845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1938.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25 Закона Республики Казахстан от 7 июня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и в целях дальнейшего совершенствования реализации образовательно-профессиональных программ высшего профессионального образования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 декабря 1999 года N 1845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многоуровневой структуре высшего профессионального образования" (САПП Республики Казахстан, 1999 г., N 53, ст. 525)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многоуровневой структуре высшего профессионального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"положения о бакалавриате и магистратуре"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"правила о высшем базовом образовании (бакалавриат), высшем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специальном образовании и высшем научно-педагогическом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(магистратура)";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пункта 11 цифру "2" заменить цифрой 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13 слово "специальности" заменить словом "квалификации".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абзаца четвертого пункта 1, который вводится в действие с 1 сентября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для вновь принятых на обучение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