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7826" w14:textId="eb77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о проведении согласованной антимонопольной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N 1922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Договор о проведении согласованной антимонопольной политики, совершенный 25 января 2000 года в городе Москве.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проведении согласованной антимонопольной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депонировано 30 мая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депонировано 2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депонировано 5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депонировано 22 сентября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депонировано 4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депонировано 15 января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депонировано 25 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депонировано 25 апреля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депонировано 22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депонирована Ратификационная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грамота 12 сентября 2003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Договор вступил в силу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- 25 января 2000 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- 30 мая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- 2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- 5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- 22 сентября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- 4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- 15 января 2001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- 25 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- 22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- 12 сентября 2003 года (с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оговоркой).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Уведомление о необходимости выполнения внутригосударственных процедур или об отсутствии необходимости их выполнения от Республики Узбекистан депозитарию не поступало.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Договора, именуемые в дальнейшем Сторонами, в развитие Соглашения о согласовании антимонопольной политики от 12 марта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воздерживаться от любых действий, наносящих экономический ущерб интересам государств-участников настоящего Договора,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соблюдения принципов суверенитета, равенства, отказа от дискриминации,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предупреждению возникновения отрицательных для торговли и экономического развития факторов, которые могут возникнуть вследствие монополистической деятельности хозяйствующих субъектов,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принятия государствами-участниками настоящего Договора антимонопольных законодательных актов и проведения эффективной антимонопольной политики,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растущее воздействие транснациональных корпораций на экономическое развитие государств-участников настоящего Договора,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возрастающую роль антимонопольной политики в обеспечении экономических интересов государств-участников настоящего Договора,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Договора применяются следующие определения: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хозяйствующие субъекты - юридические лица всех форм собственности, занимающиеся деятельностью по производству, реализации, приобретению товаров и услуг, а также физические лица, осуществляющие самостоятельную предпринимательскую деятельность;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товарный рынок - сфера обращения товаров (продукции, работ, услуг), не имеющих заменителей либо взаимозаменяемых товаров в пределах территорий государств-участников настоящего Договора (далее - государства- участники) или их части;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конкуренция - состязательность хозяйствующих субъектов, когда их самостоятельные действия эффективно ограничивают возможности каждого из них односторонне воздействовать на общие условия обращения товаров на соответствующем товарном рынке и стимулируют производство необходимых потребителю товаров;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доминирующее положение - исключительное положение хозяйствующего субъекта на товарном рынке, дающее ему возможность самостоятельно или совместно с другими хозяйствующими субъектами диктовать условия потребителям и/или конкурентам, затруднять доступ на рынок другим хозяйствующим субъектам или иным образом ограничивать конкуренцию;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монополистическая деятельность - противоречащие национальному антимонопольному законодательству действия (бездействие) хозяйствующих субъектов, органов власти и управления, направленные на недопущение, ограничение или устранение конкуренции и/или ущемляющие законные интересы потребителей;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недобросовестная конкуренция - любые направленные на приобретение преимуществ в предпринимательской деятельности действия (бездействие) хозяйствующих субъектов, которые противоречат национальному антимонопольному законодательству, обычаям делового оборота и могут причинить или причинили убытки другим хозяйствующим субъектам либо нанести ущерб их деловой репутации;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антимонопольное законодательство - действующие на территориях государств-участников нормативные правовые акты, содержащие положения по предупреждению, ограничению и пресечению монополистической деятельности и недобросовестной конкуренции;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- орган государства-участника, осуществляющий контроль за соблюдением антимонопольного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(исследование) - применение антимонопольного законодательства посредством рассмотрения дел о его нарушениях, исследование товарных рынков, а также иные действия, проводимые уполномоченными на то компетентными органами государств-участников.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Цели и задачи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имеет целью создание правовых и организационных основ сотрудничества Сторон по проведению согласованной антимонопольной политики и развитию конкуренции, а также устранение отрицательных для торговли и экономического развития факторов и недопущения действий, наносящих ущерб экономическим интересам государств-участников вследствие монополистической деятельности и/или недобросовестной конкуренции.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Договора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совместных действий по предупреждению, ограничению и пресечению монополистической деятельности и/или недобросовестной конкуренции;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сближение антимонопольных законодательств в той мере, в какой это необходимо для реализации настоящего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конкуренции, эффективного функционирования товарных рынков и защиты прав потребителей;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порядка рассмотрения и оценки монополистической деятельности хозяйствующих субъектов, органов власти и управления и создания на этой основе механизма сотрудничества.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Общие принципы конкуренции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Действия, которые приводят либо могут привести к ограничению конкуренции, ущемлению законных интересов других хозяйствующих субъектов или потребителей, либо являются проявлением недобросовестной конкуренции, рассматриваются как недопустимые и квалифицируются в соответствии с антимонопольным законодательством государств-участников.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действиям, указанным в пункте 1 настоящей статьи, относятся: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злоупотребления доминирующим положением, в частности: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навязывание (поддержание) покупных или продажных цен или других несправедливых условий сделки для получения монопольно высокой прибыли или устранения конкурентов;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производства или сбыта в целях необоснованного повышения цен, создания или поддержания дефицита на соответствующем рынке в ущерб потребителям;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к хозяйствующим партнерам неодинакового подхода при равных условиях, что создает для них неравные условия конкуренции;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препятствий доступа на рынок другим хозяйствующим субъектам;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антиконкурентные соглашения между хозяйствующими субъектами и другие виды согласованных действий, которые могут ограничивать свободу конкуренции на товарных рынках или соответствующей их части посредством: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раздела товарного рынка по территориальному принципу, объему продаж или закупок, по ассортименту или кругу потребителей;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доступа на соответствующий товарный рынок других хозяйствующих субъектов в качестве продавцов или покупателей;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покупных или продажных цен или других условий сделки;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над производством, сбытом, техническим развитием, инвестиционными процессами;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навязывания хозяйственным партнерам дополнительных условий сделки, не относящихся к предмету настоящего Договора и ущемляющих их интересы;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неодинакового подхода к хозяйствующим партнерам при равных условиях, что создает неблагоприятные условия для конкуренции на соответствующем товарном рынке;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недобросовестная конкуренция, в частности: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ложных, неточных или искаженных сведений, способных причинить убытки другому хозяйствующему субъекту либо нанести ущерб его деловой репутации;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потребителей в заблуждение относительно характера, способа и места изготовления, потребительских свойств, качества товара;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некорректное сравнение хозяйствующим субъектом в процессе его рекламной деятельности производимых или реализуемых им товаров с товарами других хозяйствующих субъектов;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самовольное использование товарного знака, фирменного наименования или маркировки товара, а также копирования формы, упаковки, внешнего оформления товара другого хозяйствующего субъекта;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получение, использование, разглашение научно-технической, производственной или торговой информации, в том числе коммерческой тайны, без согласия ее владельца.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оценке действий или соглашений, ограничивающих конкуренцию, учитывается факт их содействия техническому или экономическому прогрессу, насыщению товарных рынков, улучшению потребительских свойств товаров, повышению их конкурентоспособности.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Процедура взаимодействия государств-участников в соответствии с принципами конкуренции, указанными в пунктах 1 и 2 настоящей статьи, определяется Положением о взаимодействии государств по пресечению монополистической деятельности и недобросовестной конкуренции (приложение 1), являющимся неотъемлемой частью настоящего Договора.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Межгосударственный совет по антимонопольной политике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настоящего Договора Стороны учреждают Межгосударственный совет по антимонопольной политике (далее - Антимонопольный совет).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Антимонопольного совета является выработка критериев и способов оценки монополистической деятельности, недобросовестной конкуренции, процедур расследования дел по нарушению правил конкуренции, а также разработка правил и механизмов воздействия на хозяйствующие субъекты, органы власти и управления, нарушающие правила конкуренции на товарном рынке и согласование их между Сторонами.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деятельности Антимонопольного совета создается Секретариат, действующий на постоянной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Статус Антимонопольного совета и его задачи определяются Положением о Межгосударственном совете по антимонопольной политике (приложение 2), являющимся неотъемлемой частью настоящего Договора.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Обязанности Сторон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меры по реализации обязательств, вытекающих из настоящего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обязуются содействовать Антимонопольному совету в выполнении его задач.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Обмен информацией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с учетом требований национального законодательства обмениваются информацией: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состоянии товарных рынков, подходах и практических результатах демонополизации в рамках структурной перестройки экономики, методах и опыте работы по предупреждению, ограничению и пресечению монополистической деятельности и развитию конкуренции;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сведениях, содержащихся в национальных реестрах предприятий-монополистов, осуществляющих поставку продукции на товарные рынки государств-участников;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практике рассмотрения дел о нарушениях антимонопольного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сотрудничают при разработке национальных законов и нормативных документов по антимонопольной политике путем предоставления информации и оказания методической помощи.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со дня подписания, а для государств, законодательство которых требует осуществления внутригосударственных процедур, необходимых для его вступления в силу, - со дня сдачи ими на хранение депозитарию уведомления о выполнении указанных процедур.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настоящего Договора признать утратившими силу Договор о проведении согласованной антимонопольной политики от 23 декабря 1993 года и Протокол о продлении срока его действия от 4 июня 1999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заключается сроком на пять лет и продлевается автоматически каждый раз на пятилетний период, если Стороны не примут иного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Спорные вопросы, связанные с применением или толкованием настоящего Договора, разрешаются путем консультаций и переговоров заинтересованных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настоящий Договор могут быть внесены изменения и дополнения с общего согласия Сторон, которые оформляются отдельными протоколами, являющимися неотъемлемой частью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Любая из Сторон имеет право выйти из настоящего Договора, уведомив о своем намерении другие Стороны не менее чем за три месяца до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Договор открыт для присоединения к нему других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государств, разделяющих его цели и принципы и готовых принять на себя обязательства по Договору.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января 2000 года в одном подлинном 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Договор,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Республики                Республики Молдова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Армения                        Российской Федерации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                       Республики Таджикистан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Грузии                                    Туркменистана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 Республики Узбекистан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Кыргызской Республики                     Украины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Договору о проведении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согласованной антимонопольной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политики от 25 января 2000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 взаимодействии государств по пресечению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монополистической деятельности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недобросовестной конкуренции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1. Общие положения и сфера применения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определяет процедуру взаимодействия по применению принципов конкуренции и относится к действиям хозяйствующих субъектов государств-участников, связанным с их злоупотреблениями доминирующим положением, объединениями, соглашениями (согласованными действиями), недобросовестной конкуренцией, а также к иным действиям (бездействию), ограничивающим конкуренцию в случаях,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действиях участвуют два или более хозяйствующих субъектов, осуществляющих свою предпринимательскую деятельность на товарных рынках;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действия совершаются одним или более хозяйствующими субъектами, осуществляющими свою предпринимательскую деятельность на товарных рынках одного из государств-участников и приводят или могут привести к ограничению конкуренции (недобросовестной конкуренции) на товарных рынках других государств-участников или одного из них либо к ущемлению законных интересов других хозяйствующих субъектов или потребителей.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Настоящее Положение не применяется в случаях, если соглашения (согласованные действия) хозяйствующих субъектов, включая их объединения, а также злоупотребления доминирующим положением, недобросовестная конкуренция и иные действия (бездействие) хозяйствующих субъектов осуществляются на территории только одного государства-участника, не относятся к импорту или экспорту между государствами-участниками и не затрагивают интересов других государств-участников.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Взаимодействие, предусмотренное настоящим Положением, осуществляется антимонопольными органами в форме уведомлений, запросов информации, заявлений о рассмотрении дела, консультаций.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Реализация настоящего Положения на территориях государств-участников осуществляется с учетом межведомственного распределения полномочий в соответствии с национальным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Уведомление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Если компетентный орган одного из государств-участников проводит расследование (исследование), в ходе которого выясняется, что обстоятельства дела затрагивают или могут затронуть интересы другого государства-участника, он уведомляет об этом антимонопольный орган этого государства-участника. К уведомлению прилагаются документы, свидетельствующие о фактах нарушения национального антимонопольного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Уведомление должно быть заблаговременным в целях учета мнения и возможных действий другого государства-участника или его антимонопольного органа за исключением случаев, когда заблаговременное уведомление могло бы нанести ущерб рассмотрению дела.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Перед применением каких-либо мер антимонопольные органы, желающие направить уведомление, должны полностью убедиться в том, что при данных обстоятельствах эти действия не нанесут ущерба рассмотрению дела.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Уведомление содержит: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хозяйствующих субъектов, деятельность которых расследуется;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краткую характеристику существа дела;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относящиеся к делу нормативно-правовые акты;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сведения, которые уведомляющий антимонопольный орган считает возможным представить.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Антимонопольный орган, получивший уведомление, рассматривает возможность применения надлежащих мер в соответствии с национальным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Запрос информации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В случаях, предусмотренных пунктом 1 настоящего Положения, антимонопольный орган одного государства-участника вправе направлять антимонопольным органам других государств-участников запрос о предоставлении информации, относящейся к предпринимательской деятельности хозяйствующих субъектов. Другое государство-участник вправе отказать в предоставлении запрашиваемой информации, если такая информация признается конфиденциальной в соответствии с национальным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запросе о предоставлении информации должна быть указана его цель, изложены обстоятельства дела и приложены необходимые документы.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Запрашиваемая информация направляется в сроки, согласованные между антимонопольными органами, но не позднее трех месяцев со дня получения запроса.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4. Заявление о рассмотрении дела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Антимонопольный орган одного государства-участника вправе направить в антимонопольный орган другого государства-участника заявление о рассмотрении дела о нарушении антимонопольного законодательства. Заявление подается в письменной форме с приложением документов, свидетельствующих о фактах нарушения антимонопольного законодательства другого государства-участника.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Антимонопольный орган на основании заявления антимонопольного органа другого государства-участника рассматривает факты нарушения и принимает по ним решения в соответствии с требованиями национального антимонопольного законодательства.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Консультации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Антимонопольные органы в целях сведения к минимуму возможностей возникновения конфликта и принятия взаимоприемлемых решений проводят консультации по вопросам, относящимся к Договору, если имеются существенные основания считать, что в результате рассмотрения дела могут быть затронуты интересы государств-участников.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Антимонопольный орган, заинтересованный в проведении консультации, направляет антимонопольному органу другого государства-участника письменный запрос о проведении консультаций с приложением необходимых документов, а также обоснованием их необходимости и определением условий проведения.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Антимонопольные органы осуществляют консультации в согласованные сроки, но не позднее трех месяцев с момента получения запроса.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Материалы, направляемые в Межгосударственный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совет по антимонопольной политике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Антимонопольные органы направляют в Секретариат Межгосударственного совета по антимонопольной политике: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об изменении своего национального антимонопольного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инициативные проекты соглашений и других документов, разработанные в целях реализации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о результатах консультаций или о факте принятия взаимоприемлемых решений иным путем.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7. Использование информации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 Информация, полученная в соответствии с положениями разделов 2, 3, 4 и 5 настоящего Положения, используется только для целей соответствующего запроса, рассмотрения дела или консультации.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Антимонопольные органы, их должностные лица и другие служащие не должны разглашать информацию, полученную ими в ходе применение настоящего Положения.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Договору о проведении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согласованной антимонопольной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политики от 25 января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        о Межгосударственном совете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антимонопольной политике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I.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по антимонопольной политике (далее - Антимонопольный совет) создается для координации деятельности государств-участников, контроля за соблюдением Договора, сближения национального законодательства в области конкуренции и разработки правовых основ по предупреждению, ограничению и пресечению монополистической деятельности и недобросовестной конкуренции на товарном рынке государств-участников.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Антимонопольный совет в своей деятельности руководствуется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союза, а также соглашениями, заключенными в рамках Содружества, решениями Совета глав государств, Совета глав правительств СНГ, настоящим Положением и осуществляет свою деятельность во взаимодействии с Исполнительным комитетом Содружества Независимых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Функции Антимонопольного совета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Антимонопольный совет: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совместную деятельность Сторон по созданию правовых основ по предупреждению, ограничению и пресечению монополистической деятельности и недобросовестной конкуренции на товарном рынке;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Сторонам в разработке и совершенствовании национальных законодательств по вопросам конкуренции;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рекомендует Сторонам правила и механизмы реализации конкретных действий по предупреждению, ограничению и пресечению монополистической деятельности и недобросовестной конкуренции;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Сторонам в обмене нормативно-правовой, методической и другой информацией в области антимонопольной политики и конкуренции;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иные функции, связанные с реализацией Договора.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Антимонопольного совета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своих функций Антимонопольный совет имеет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проведение экспертизы проектов документов, связанных с реализацией положений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для подготовки соответствующих проектов документов группы экспертов;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подготовленные Антимонопольным советом документы на рассмотрение Экономического совета, Совета глав правительств и Совета глав государств СНГ;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Сторон информацию, необходимую для выполнения своих функций;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утверждать регламент своей работы, а также вносить в него изменения;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рабочее взаимодействие с антимонопольными органами третьих стран и соответствующими международными организациями в пределах своей компетенции.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Состав и структура Антимонопольного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Антимонопольный совет формируется из полномочных представителей Сторон. Каждая Сторона имеет право назначать в Антимонопольный совет двух полномочных представителей и обладает правом одного голоса.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Антимонопольный совет избирает из числа полномочных представителей Сторон Председателя и двух его заместителей.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полномочий Председателя Антимонопольного совета и его заместителей - 2 года. По решению Антимонопольного совета срок может быть продлен или сокращен.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Антимонопольного совета по выполнению задач, вытекающих из соглашений, заключенных в рамках Содружества, решений Совета глав государств и Совета глав правительств, а также настоящего Положения;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при необходимости Антимонопольный совет на заседаниях Совета глав государств, Совета глав правительств, Экономического совета и Исполнительного комитета СНГ, а также других уставных органов Содружества в пределах данных ему полномочий;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Антимонопольного совета;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Антимонопольного совета подписывает документы;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Антимонопольного совета между заседаниями;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согласия Антимонопольного совета выполняет иные функции, необходимые для обеспечения его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его функции выполняет один из заместителей.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 его заместители сохраняют статус полномочных представителей своих государств в Антимонопольном совете.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Антимонопольного совета с правом совещательного голоса входит руководитель соответствующего структурного подразделения Исполнительного комитета СНГ.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Секретариат Антимонопольного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Текущая работа и организационно-техническая подготовка заседаний Антимонопольного совета осуществляется Секретариатом Антимонопольного совета, функции которого выполняет соответствующее структурное подразделение Исполнительного комитета СНГ.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Организация деятельности Антимонопольного совета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и порядок подготовки и проведения заседаний Антимонопольного совета определяются регламентом его работы. Внеочередные заседания Антимонопольного совета могут созываться по инициативе Председателя или по требованию представителей не менее трех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участников заседаний несет направляющая Сторона.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Антимонопольного совета являются правомочными, если на его заседании представлены две трети представителей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Антимонопольный совет принимает: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решения, обязательность исполнения которых подтверждается соответствующими решениями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рекомендательного характера.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заседаниях Антимонопольного совета могут присутствовать по его приглашению в качестве наблюдателей представители заинтересованных ведомств государств-участников, а также представители зарубежных и международных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Антимонопольного совета принимаются квалифицированным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большинством голосов (двумя третями присутствующих и принимающих участие в голосовании полномочных представителей).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заявить о своей незаинтересованности в решении того или иного вопроса, что не должно рассматриваться как препятствие для принятия решения другими заинтересованными Сторонами. На Стороны, заявившие о своей незаинтересованности, принятые решения не распространяются.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VII.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Антимонопольного совета является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пребывания Секретариата Антимонопольного совета - город Москва.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к настоящему Положению принимаются в соответствии с установленным порядком.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Договора о проведении согласованной антимонопольной политики, принятого на заседании Совета глав правительств Содружества Независимых Государств, которое состоялось 25 января 2000 года в городе Москве. Подлинный экземпляр вышеупомянутого Договора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комитета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секретаря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к проекту положения о Межгосударственном совете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 антимонопольной политике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Молдова одобряет проект данного документа за исключением абзаца седьмого раздела III "осуществлять рабочее взаимодействие с антимонопольными органами третьих стран и соответствующими международными организациями в пределах своей компетенции".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и Полномочный Посол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Молдова в Российской Федерации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к проекту Договора о проведении согласованной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антимонопольной политики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25 января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положений, допускающих правосубъектность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 совета по антимонопольной политике.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Украины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