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9a25" w14:textId="5449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акиму Актюбинской области 10 (десять) миллионов тенге на строительство водовода для обеспечения питьевой водой населения села Уил.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Актюбинской области по итогам 2000 года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природных ресурсов и охраны окружающей среды и Министерству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отчет об объемах и стоимости выполненных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