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b733" w14:textId="9c4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задолженности перед авторами за сооружение памятника А. Молдагуловой и М. Маметовой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акиму города Алматы из резерва Правительства Республики Казахстан, предусмотренного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иные непредвиденные расходы, 9700000 (девять миллионов семьсот тысяч) тенге на погашение задолженности перед авторами за сооружение памятника А. Молдагуловой и М. Маметовой.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