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f393" w14:textId="370f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24 февраля 1997 года N 255-11с и от 30 июня 1997 года N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