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d30f" w14:textId="403d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9 апреля 1999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2000 года N 1824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апреля 1999 года N 385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отдельных вопросах деятельности Министерства внутренних дел Республики Казахстан"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"комплекса" дополнить словами "и административного здания по ул. Манаса, 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слова "работ" дополнить словами "по строительству спортивного комплекса".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