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dfb2" w14:textId="a75d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"Республиканское издательство "Рауан"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2000 года N 1701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"Республиканское издательство "Рауан" Министерства культуры, информации и общественного согласия Республики Казахстан путем преобразования его в открытое акционерное общество "Мектеп" (далее - ОАО "Мектеп") со 100-процентным государственным участием.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ОАО "Мектеп" основным предметом деятельности определить выпуск печатной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ОАО "Мектеп";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ОАО "Мектеп" передать его государственный пакет акций на правах владения и пользования Министерству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(исключен - N 1383 от 31.10.2001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31 октября 2001 г. N 1383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P011383_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порядковый номер 293, "293. ОАО "ИПК "Алатау" и 293-1 "293-1. ЗАО "Алматы-Болашак" цифры "293" и "293-1" заменить цифрами "123-27" и "123-28";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123-29,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123-29. ОАО "Мектеп";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культуры, информации и общественного согласия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224-1, "224-1. ОАО "ИПК "Алатау" цифру "224-1" заменить цифрой "224-3";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224-4,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"224-4. ОАО "Мектеп".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26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