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dfb2" w14:textId="a75d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"Республиканское издательство "Рауан"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2000 года N 1701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"Республиканское издательство "Рауан" Министерства культуры, информации и общественного согласия Республики Казахстан путем преобразования его в открытое акционерное общество "Мектеп" (далее - ОАО "Мектеп") со 100-процентным государственным участием.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ОАО "Мектеп" основным предметом деятельности определить выпуск печатной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ОАО "Мектеп";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государственной регистрации ОАО "Мектеп" передать его государственный пакет акций на правах владения и пользования Министерству культуры, информации и общественного согласия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(исключен - N 1383 от 31.10.2001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31 октября 2001 г. N 1383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P011383_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порядковый номер 293, "293. ОАО "ИПК "Алатау" и 293-1 "293-1. ЗАО "Алматы-Болашак" цифры "293" и "293-1" заменить цифрами "123-27" и "123-28";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123-29,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123-29. ОАО "Мектеп";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культуры, информации и общественного согласия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224-1, "224-1. ОАО "ИПК "Алатау" цифру "224-1" заменить цифрой "224-3";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224-4,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"224-4. ОАО "Мектеп".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26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