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f45e" w14:textId="a4cf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"Республиканская государственная национальная общественно- политическая газета "Егемен Казакстан" Министерства культуры, информации и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2000 года N 1658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 июня 1999 года N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приватизации и повышения эффективности управления государственным имуществом на 1999-2000 годы" и в целях дальнейшего развития республиканской газеты "Егемен Казакстан", повышения ее конкурентоспособности и привлечения инвестиций на основе современного менеджмента и маркетинга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"Республиканская государственная национальная общественно-политическая газета "Егемен Казакстан" Министерства культуры, информации и общественного согласия Республики Казахстан путем преобразования в открытое акционерное общество "Республиканская газета "Егемен Казакстан" (далее - ОАО "Егемен Казакстан")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культуры, информации и общественного согласия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определить основным предметом деятельности ОАО "Егемен Казакстан" выполнение редакционных, издательских, рекламных и информационных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ОАО "Егемен Казакстан"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постановлении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"21-9 ОАО "Республиканская газета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"Егемен Казакстан";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постановлении Правительства Республики Казахстан от 27 мая 1999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передаче прав по владению и 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государственными пакетами акций и государственными долями в организациях,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находящихся в республиканской собственности":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"Министерству культуры,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дополнить строкой, порядковый номер 224-2,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"224-2                            ОАО "Республиканская газета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"Егемен Казакстан".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