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75a7" w14:textId="1ab7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26 июля 2000 года N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2000 года N 1654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июля 2000 года N 1126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"27000000 (двадцать семь миллионов)" заменить словами "24 755 500 (двадцать четыре миллиона семьсот пятьдесят пять тысяч пятьсот)";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Акиму Южно-Казахстанской области в случае приватизации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имущества, приобретенного в соответствии с пунктом 1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постановления, обеспечить возврат выделенных средств в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после слова "обеспечить" дополнить словами "заключение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акимом Южно-Казахстанской области соответствующего кредитного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