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4aa0" w14:textId="76d4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организаций образования и культуры, а также воинской части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2000 года N 1576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акимов Атырауской, Жамбылской, Карагандинской, Костанайской, Мангистауской, Северо-Казахстанской, Южно-Казахстанской и Восточно-Казахстанской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культуры, а также воинской части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Заинтересованным министерствам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20 октября 2000 года N 1576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Перечень организаций образования и культуры,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воинской части, которым присвоены имена известных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общественных деятелей, ученых, писателей,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 Атырауской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средней школе N 16 города Атырау - имя Жапака Каражигитова;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областной школе-интернату для многодетных и малообеспеченных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Тараза - имя Нургисы Тлендиева;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Талдысайского сельского округа Нуринского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Омирзака Турлыбекова;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18 Кайнарбулакского сельского округа Каркаралинского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- имя Рамазана Сагимбекова;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дочернему государственному предприятию "Химико-металлургический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институт" - имя Жанторе Абишева;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Сарытерекского сельского округа Актогайского района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Жабаса Кенесбаева;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Костанайскому областному казахскому драматическому театру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Ильяса Омарова;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неполной средней школе N 93 Аксуского сельского округа Сайрамского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- имя Абылай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неполной средней школе N 85 Жанаталапского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Сайрамского района - имя Кенесары Касымулы;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начальной школе аула Ошакты Кайнарбулакского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Сайрамского района - имя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аула Казахстан Казахстанского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Шардаринского района - имя Сырбека Каттебекова;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Тимирязевской общеобразовательной школе-гимназии Тимирязевского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- имя Сабита Муканова;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Жанааульской средней школе Акжарского района - имя Кали Хадесова;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Невельскому Краснознаменному механизированному соединению войсковой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05325 - имя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20 октября 2000 года N 1576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Перечень организаций образования, подлежащих переименованию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"1 Мая" Тущикудукского сельского округа Мангистауского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"Каратебе";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А.Е.Баутина поселка Баутино Тупкараганского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имени Жалау Мынбаева;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Каменная села Толеп Бейнеуского района в среднюю школу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Абилгазы Махутова;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Калинина села Бейнеу Бейнеуского района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школу имени Жумагали Калдыгараева;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"Коммунизм" сельского округа Иасы города Туркестана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имени Сабыра Рахимова;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"Победа" сельского округа Карашык города Туркестана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 "Туран";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"Атбулак" Рабатской сельской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Казыгуртского района в среднюю школу имени Жамбыла Каппарова;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начальную школу "Кызыл ту" Бадамского сельского округа Ордабасинского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начальную школу имени Сабита Муканова;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неполную среднюю школу имени В.И.Ленина Кайнарбулакского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Сайрамского района в неполную среднюю школу имени Ханая Адебекова.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