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1f8f" w14:textId="e8b1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урегулирования обязательств Республики Казахстан перед Венгерской Республикой и Чешской Республикой по Ямбургским Соглашениям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обязательств Республики Казахстан перед Венгерской Республикой и Чешской Республикой по Ямбургским Соглашениям о сотрудничестве в освоении Ямбургского газового месторождения и строительстве магистральных газопроводов Ямбург-Западная граница СССР, а также объектов Тенгизского и Карачаганакского месторождений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в срок до 31 октября 2000 года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статус обязательств по Ямбургским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энергетики, индустрии и торговли Республики Казахстан размер обязательств по Ямбургским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нефтегазовая компания "Казахойл" (далее - ННК "Казахойл"):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необходимые переговоры с уполномоченными представителями Венгерской Республики и Чешской Республики для разработки механизма урегулирования обязательств в размерах, определенных Министерством финансов и Министерством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переговоры с партнерами по Тенгизскому проекту и подрядчиком по Карачаганакскому проекту на предмет условий и сроков выборки природного газа, необходимого для поставки Венгерской Республике и Чешской Республике в рамках механизма по урегулированию обязательств по Ямбургским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переговоров внести в Правительство Республики Казахстан предложение по механизму урегулирования обязательств, вытекающих из реализации Ямбургских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распоряжение Премьер-Министра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9 июня 2000 года N 88-р "Об образовании оперативной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по выработке предложений по урегулированию обязательств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перед Венгерской Республикой и Чешской Республикой по Ямбургским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