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604aa" w14:textId="eb604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товариществе с ограниченной ответственностью "Акмола Новая Стройиндустрия"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августа 2000 года N 1318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связи с признанием товарищества с ограниченной ответственностью "Акмола Новая Стройиндустрия" банкротом и в целях обеспечения возврата средств, отвлеченных из республиканского бюджета в силу выданной государственной гарантии Республики Казахстан, в соответствии с пунктом 4 статьи 2 Закона Республики Казахстан от 21 января 1997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Z970067_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банкротстве"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особые условия и порядок реализации конкурсной массы, предусматривающие: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продажу имущественного комплекса товарищества с ограниченной ответственностью "Акмола Новая Стройиндустрия" единым лотом;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установление минимальной цены единого лота не ниже суммы требований кредиторов третьей очереди и административных расходов;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обеспечение непрерывности технологического цикла производства;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предоставление конкурсному управляющему права заключения договоров с целью обеспечения непрерывности производства.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следующие дополнительные требования к покупателям конкурсной массы: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наличие у покупателя инвестиционной программы по использованию имущественного комплекса, согласованной с Министерством финансов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принятие покупателем обязательств по возврату средств, отвлеченных из республиканского бюджета в силу выданной государственной гарантии от 24 марта 1995 года N 22-3/34016 в размере 48.000.000 (сорок восемь миллионов) немецких марок в течение 17 лет с первого января 2001 года по 31 декабря 2017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обеспечение непрерывности трудовых договоров с работниками товарищества с ограниченной ответственностью "Акмола Новая Стройиндустрия".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При реализации имущественного комплекса товарищества с ограниченной ответственностью "Акмола Новая Стройиндустрия" Министерству финансов Республики Казахстан в установленном законодательством порядке обеспечить осуществление контроля за выполнением покупателем своих обязательств по договору купли-продажи.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Признать утратившим силу постановление Правительства Республики Казахстан от 16 июня 1999 года N 775 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P990775_ </w:t>
      </w:r>
      <w:r>
        <w:rPr>
          <w:rFonts w:ascii="Times New Roman"/>
          <w:b w:val="false"/>
          <w:i w:val="false"/>
          <w:color w:val="000000"/>
          <w:sz w:val="28"/>
        </w:rPr>
        <w:t xml:space="preserve">  "Некоторые вопросы акционерного общества "Акмола Новая Стройиндустрия".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подписания.   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