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2ed4" w14:textId="8ae2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экспорт среднеазиатской черепахи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1153. Утратило силу постановлением Правительства Республики Казахстан от 28 августа 2008 года N 778.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28.08.2008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казенному предприятию "Производственное объединение "Охотзоопром" (далее - ПО "Охотзоопром") экспорт среднеазиатской черепахи (код ТН ВЭД N 010600900) в общем количестве не более 25 000 (двадцать пять) тысяч особей в соответствии с условиями: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контракта от 5 апреля 2000 года N 1-5/п-6-2000 между ПО "Охотзоопром" и Пограничной торговой компанией (Китайская Народная Республика);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контракта от 1 июня 2000 года N 19/2000 между ПО "Охотзоопром" и обществом с ограниченной ответственностью "ЗООимэкс" (Российская Федерация).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ПО "Охотзоопром" лицензии на экспорт указанного товара.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природных ресурсов и охраны окружающей среды Республики Казахстан в установленном законодательством порядке обеспечить поступление платежей, связанных с изъятием среднеазиатской черепахи из природной среды,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