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90de" w14:textId="6c29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организаций высшего и (или) послевузовского образования, не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2000 года N 1021.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Плана мероприятий по исполнению поручений Президента Республики Казахстан, высказанных на расширенном заседании Правительства Республики Казахстан 9 феврали 2000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февраля 2000 года N 327,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организаций высшего и (или) послевузовского образования, не подлежащих приватизации.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2000 года N 1021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 высшего и (или) послевузовского образования, не подлежащих приватизации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постановлениями Правительства РК от 11.10.2001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26.09.2003 </w:t>
      </w:r>
      <w:r>
        <w:rPr>
          <w:rFonts w:ascii="Times New Roman"/>
          <w:b w:val="false"/>
          <w:i w:val="false"/>
          <w:color w:val="000000"/>
          <w:sz w:val="28"/>
        </w:rPr>
        <w:t>№ 979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03.08.2004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22.05.2007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26.05.2008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11.09.2008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14.09.2009 </w:t>
      </w:r>
      <w:r>
        <w:rPr>
          <w:rFonts w:ascii="Times New Roman"/>
          <w:b w:val="false"/>
          <w:i w:val="false"/>
          <w:color w:val="000000"/>
          <w:sz w:val="28"/>
        </w:rPr>
        <w:t>№ 1369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12.10.2009 </w:t>
      </w:r>
      <w:r>
        <w:rPr>
          <w:rFonts w:ascii="Times New Roman"/>
          <w:b w:val="false"/>
          <w:i w:val="false"/>
          <w:color w:val="000000"/>
          <w:sz w:val="28"/>
        </w:rPr>
        <w:t>№ 1560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17.09.2010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28.06.2011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03.05.2019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09.04.2021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п.8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от 18.02.2022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 от 03.11.2022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 от 17.08.2023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06.10.2023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20.02.2024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16.07.2024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26.05.2025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28.10.2025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31.12.2025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(исключена - N 1313 от 11.10.2001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"Казахский национальный аграрный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(исключена - N 1313 от 11.10.2001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11.10.2019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(исключена - N 1313 от 11.10.2001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(исключена - N 1313 от 11.10.2001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(исключена - N 1313 от 11.10.2001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11.10.2019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"Акмолинская государственная медицинская академия"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"Актюбинская государственая медицинская академия"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(исключена - N 1313 от 11.10.2001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(исключена - N 1313 от 11.10.2001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"Казахский государственный медицинский университет имени С.Д. Асфендиярова"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(исключена - от 22 мая 2007 г.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16.07.2024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Әлкея Марғұлана;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"Технический университет Ұлытау"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