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2b69c" w14:textId="642b6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июля 2000 года N 1016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восстановительных работ на Кокаральской перемычке и сохранения Малого Арала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Казахстан, предусмотренного в республиканском бюджете на 2000 год на ликвидацию чрезвычайных ситуаций природного и техногенного характера и иные непредвиденные расходы, акиму Кызылординской области 10 (десять) миллионов тенге для проведения восстановительных работ на Кокаральской перемычке в Аральском районе Кызылординской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29 декабря 2000 г. N 1951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P001951_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Кызылординской области по итогам четвертого квартала 2000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представить Агентству Республики Казахстан по чрезвычайным ситуациям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 об объемах и стоимости выполненных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