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20c6" w14:textId="4812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20 декабря 1999 года №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2000 года № 1010.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1999 года N 1946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P991946_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Высшей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научно-технической комиссии при Правительстве Республики Казахстан"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1999 г., N 57, ст. 551)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Высшей научно-технической комиссии при Правительстве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Соппекову                 - заместителя заведующего Отделом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Сауле Байболовну            развития и социальной сферы Канцелярии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Премьер-Министра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Ермекбаева                - начальника Военно-научного центра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Пернехана Ашимбаевича       обороны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Омарову                   - Председателя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Мариям Нургалиевну          по делам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