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1e23" w14:textId="36c1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образовательной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2000 года N 596. Утратило силу постановлением Правительства Республики Казахстан от 2 июня 2007 года N 452 (вводится в действие с 9 августа 2007 года).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РК от 18 апреля 2000 года N 596 утратило силу постановлением Правительства РК от 2 июня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9 августа 2007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 Правительство Республики Казахстан постановляет: 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образовательной деятельности.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в ведении которых находятся организации образования, привести свои ранее принятые нормативные правовые акты в соответствие с настоящим постановлением. 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1996 года N 1174 "Об утверждении порядка выдачи лицензий на право ведения образовательной деятельности учреждениям образования, порядка выдачи документов об окончании учреждений образования и квалификационных требований при лицензировании образовательной деятельности" (САПП Республики Казахстан, 1996 г., N 39, ст. 368). 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2000 года N 596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образовательной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Образовательная деятельность юридических лиц, независимо от ведомственной подчиненности и форм собственности, подлежит лицензированию в соответствии с законодательством 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образовательная деятельность дошкольных и внешкольных организаций, организаций образования, дающих начальное общее, основное общее, среднее общее, начальное профессиональное, среднее профессиональное, высшее профессиональное и послевузовское профессиональное образование.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ведение образовательной деятельности возникает у организации образования со дня выдачи ей лицензии (разрешения) и прекращается с момента отзыва или признания ее недействительной в установленном законодательством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право ведения образовательной деятельности выдается юридическим лицам: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реализующим основные и дополнительные образовательные программы начального общего, основного общего или среднего общего образования (за исключением специальных и специализированных образовательных программ и программ дополнительного образования для детей и юношества по спорту), а также дошкольным и внешкольным организациям - местным исполнительным органом района (города областного значения) (лицензиар);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реализующим основные и дополнительные образовательные программы начального профессионального и среднего профессионального образования, специализированные и специальные образовательные программы, а также программы дополнительного образования для детей и юношества по спорту - местным исполнительным органом области (лицензиар);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реализующим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дошкольным и внешкольным организациям - местным исполнительным органом города республиканского значения и столицы (лицензиар);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реализующим основные и дополнительные образовательные программы высшего профессионального и послевузовского профессионального образования, специализированные образовательные программы и образовательные программы среднего профессионального образования, финансируемым за счет средств республиканского бюджета, духовные образовательные программы (духовным учебным заведениям), а также международным и иностранным юридическим лицам - центральным исполнительным органом Республики Казахстан в области образования (лицензиар).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28 февраля 2001 г. N 297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P010297_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6 апреля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Филиалы организаций образования лицензируются в составе организаций образования. Положение о филиале и регистрационные документы подлежат представлению лицензиару.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к лицензии, выдаваемой филиалу организации высшего профессионального образования указываются сроки обучения, обеспечивающие реализацию профессиональных образовательных программ в объеме циклов социально-гуманитарных и естественно-научных дисциплин государственных общеобязательных стандартов образования.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Международные и иностранные учебные заведения или их филиалы, созданные на территории Республики Казахстан, подлежат лицензированию на таких же условиях и в том же порядке, что и учебные заведения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Не подлежит лицензированию образовательная деятельность в форме краткосрочных курсов, стажировок и других видов обучения, не сопровождающаяся итоговой государственной аттестацией и выдачей документов государственного образца об образовании и (или) квалификации.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6-1 -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выдачи лицензии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лицензии на право ведения образовательной деятельности организации образования представляют лицензиару следующие документы: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образца, форма которого утверждается Правительством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лицензиата квалификационным требованиям;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внесение сбора за право занятия отдельными видами предпринимательской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государственной регистрации;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рабочие учебные планы;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наличие штатных преподавателей;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наличие собственной учебно-материальной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выдаются не позднее двухмесячного срока со дня подачи документов.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письменном виде в сроки, установленные для выдачи лицензии.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коллегиального и гласного рассмотрения вопросов выдачи, отзыва или приостановления действия лицензии, лицензиар создает консультативно-совещательный орган.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  от 29 сентября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964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процессе рассмотрения заявления организации образования лицензиар при наличии рекомендации консультативно-совещательного органа проводит экспертизу с выездом на место расположения организации образования с целью проверки условий, необходимых для осуществления образовательной деятельности.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  от 29 сентября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964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выдаче либо об отказе в выдаче лицензии принимается после изучения заявления, представленных заявителем документов, а также результатов проверки, если она проводилась.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лицензия не выдана в установленный срок или отказ признан заявителем необоснованным, то он вправе в месячный срок обжаловать эти действия в судебном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выдаче лицензии может быть отказано по следующим основаниям: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образовательной деятельности по конкретным специальностям запрещено законодательными актами Республики Казахстан для данного типа и вида организации образования;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пунктом 7 настоящих Правил. При устранении заявителем указанных препятствий заявление рассматривается на общих основаниях;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сбор за право занятия отдельными видами предпринимательской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отвечает квалификационным требованиям, установленным настоящими Правилами;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решение суда, запрещающее ему занятие образовательной деятельностью.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Занятие образовательной деятельностью без соответствующей лицензии влечет установленную законодательством ответственность.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Доход, полученный организацией образования от осуществления образовательной деятельности без лицензии, подлежит изъятию в государственный бюджет, за исключением случаев, установленных законодательными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лицензий, а также контроль за соблюдением лицензионных Правил осуществляет лицензиар. 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Квалификационные требования, предъявляемые к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образовательной деятельности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Квалификационные требования, предъявляемые к деятельности дошкольных организаций: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в дошкольные организации в соответствии с возрастом воспитанников и наполняемости в группе согласно санитарным нормам и правилам;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воспитателей высшей и первой категории от их общего числа - не менее 20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учебной площади санитарным нормам и правилам (СНиП);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игрового материала и оборудования, детской и учебной литературы для физического, интеллектуального и личностного развития воспитанников;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медицинского обслуживания и питания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Квалификационные требования, предъявляемые к деятельности организаций образования, дающих начальное общее образование: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учителей высшей и первой категорий от их общего числа - не менее 20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наполняемости классов и учебной площади санитарным нормам и правилам (СНиП);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и учебно-методической литературы по отношению к контингенту учащихся на полный цикл обучения в количестве не менее 15 единиц изданий на одного учащегося.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Квалификационные требования, предъявляемые к деятельности организаций образования, дающих основное общее образование: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учителей высшей и первой категорий от их общего числа - не менее 30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наполняемости классов и учебной площади санитарным нормам и правилам (СНиП).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и учебно-методической литературы по отношению к контингенту учащихся на полный цикл обучения - не менее 15 единиц изданий на одного учащегося.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Квалификационные требования, предъявляемые к деятельности организаций образования, дающих среднее общее образование: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учителей высшей и первой категорий от их общего числа - не менее 30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наполняемости классов и учебной площади санитарным нормам и правилам (СНиП);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и учебно-методической литературы по отношению к контингенту учащихся на полный цикл обучения - не менее 25 единиц изданий на одного учащегося;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Квалификационные требования, предъявляемые к деятельности внешкольных организаций: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педагогов высшей и первой категории от их общего числа - не менее 30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учебной площади санитарным нормам и правилам (СНиП);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и учебно-методической литературы по отношению к контингенту учащихся на полный цикл обучения - не менее 15 единиц изданий на одного учащегося.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возраст детей - от 6 до 18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20 декабря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Квалификационные требования, предъявляемые к деятельности организаций образования, дающих начальное профессиональное образование: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штатных преподавателей от их общего числа - не менее 70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преподавателей высшей и первой категории от их общего числа - не менее 30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наполняемости групп и учебной площади санитарным нормам и правилам (СНиП);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фонда учебной и учебно-методической литературы по отношению к контингенту учащихся на полный цикл обучения в количестве не менее 25 единиц изданий на одного учащегося;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специальной базы и технических средств обучения, обеспечивающих условия для выполнения требований государственного общеобязательного стандарта по соответствующей специальности;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договоров организации образования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 и обучающихся);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Правительства РК от 20.12.2005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Квалификационные требования, предъявляемые к деятельности организаций образования, дающих среднее профессиональное образование: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штатных преподавателей от их общего числа - не менее 70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преподавателей высшей и первой категорий от их общего числа - не менее 40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наполняемости групп и учебной площади санитарным нормам и правилам (СНиП);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фонда учебной и учебно-методической литературы по отношению к контингенту учащихся на полный цикл обучения в количестве не менее 40 единиц изданий на одного обучающегося;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специальной базы и технических средств обучения, обеспечивающих условия для выполнения требований государственного общеобязательного стандарта образования по соответствующей специальности;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договоров организации образования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 и обучающихся);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собственной учебно-материальной базы.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20.12.2005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Квалификационные требования, предъявляемые к деятельности организаций образования, дающих высшее профессиональное образование с присуждением академической степени бакалавр: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институты и приравненные к ним организации образования, включая высшие школы, высшие училища: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образовательных программ высшего профессионального образования по 6 и более специальностям;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работ;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8 человек для очной, 16 - для вечерней, 32 - для заочной форм обучения;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45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30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учебном процессе инновационных информационных и образовательных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собственных, принадлежащих на праве хозяйственного ведения или оперативного управления материально-финансовых активов, обеспечивающих условия для получения образования, определяемых исходя из контингента обучающихся и стоимости обучения, но не менее размера, определяемого по государственному образовательному заказу;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минимальные расходы на один год обучения студента должны соответствовать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профессиональным образованием на соответствующий учебный год;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фонда учебной, учебно-методической и научной литературы по отношению к приведенному контингенту студентов на полный цикл обучения в количестве не менее 100 единиц изданий на одного обучающегося. 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учебно-методической литературой на электронных и магнитных носителях не менее 10 процентов дисциплин учебного плана специальности;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общей площади принадлежащие на праве собственности, хозяйственного ведения или оперативного управления аудиторной и лабораторной баз, учебных кабинетов, мастерских и других помещений, приходящейся на одного обучающегося дневной формы, с учетом сменности учебных занятий, действующим санитарным нормам и правилам и возможность обеспечения выполнения учебных планов и программ, предусмотренных государственными общеобязательными стандартами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оснащенность учебно-лабораторным оборудованием, необходимым для реализации образовательных программ и отвечающим современным требованиям;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договоров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практики, и обучающихся);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медицинского обслуживания и питания обучающихся;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академии и приравненные к ним организации образования, включая консерватории: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специализированность высшего учебного заведения, реализующего образовательные программы высшего профессионального образования по 3 и более специальностям;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фундаментальных и прикладных научных исследований;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8 человек для очной, 16 - для вечерней, 32 - для заочной форм обучения;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55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учебном процессе инновационных информационных и образовательных технологий;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собственных, принадлежащих на праве хозяйственного ведения или оперативного управления материально-финансовых активов, обеспечивающих условия для получения образования, определяемых исходя из контингента обучающихся и стоимости обучения, но не менее размера, определяемого по государственному образовательному заказу;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минимальные расходы на один год обучения студента должны соответствовать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профессиональным образованием на соответствующий учебный год;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фонда учебной, учебно-методической и научной литературы по отношению к приведенному контингенту студентов на полный цикл обучения в количестве не менее 120 единиц изданий на одного обучающегося. 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учебно-методической литературой на электронных и магнитных носителях не менее 15 процентов дисциплин учебного плана специальности;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общей площади принадлежащие на праве собственности, хозяйственного ведения или оперативного управления аудиторной и лабораторной баз, учебных кабинетов, мастерских и других помещений, приходящаяся на одного обучающегося дневной формы, с учетом сменности учебных занятий, действующим санитарным нормам и правилам и возможность обеспечения выполнения учебных планов и программ, предусмотренных государственными общеобязательными стандартами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оснащенность учебно-лабораторным оборудованием, необходимым для реализации образовательных программ и отвечающим современным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договоров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 и обучающихся);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медицинского обслуживания и питания обучающихся;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университеты: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многопрофильность высшего учебного заведения, реализующего образовательные программы высшего профессионального образования по 12 и более специальностям;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8 человек для очной, 16 - для вечерней, 32 - для заочной форм обучения;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65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40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учебном процессе инновационных информационных и образовательных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собственных, принадлежащих на праве хозяйственного ведения или оперативного управления материально-финансовых активов, обеспечивающих условия для получения образования, определяемых исходя из контингента обучающихся и стоимости обучения, но не менее размера, определяемого по государственному образовательному заказу;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минимальные расходы на один год обучения студента должны соответствовать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профессиональным образованием на соответствующий учебный год;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фонда учебной, учебно-методической и научной литературы по отношению к приведенному контингенту студентов на полный цикл обучения в количестве не менее 140 единиц изданий на одного обучающегося. 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учебно-методической литературой на электронных и магнитных носителях не менее 20 процентов дисциплин учебного плана специальности;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общей площади принадлежащие на праве собственности, хозяйственного ведения или оперативного управления аудиторной и лабораторной баз, учебных кабинетов, мастерских и других помещений, приходящейся на одного обучающегося дневной формы, с учетом сменности учебных занятий действующим санитарным нормам и правилам и возможность обеспечения выполнения учебных планов и программ, предусмотренных государственными общеобязательными стандартами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оснащенность учебно-лабораторным оборудованием, необходимым для реализации образовательных программ и отвечающим современным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договоров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 и обучающихся);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медицинского обслуживания и питания обучающихся.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 и дополнениями - постановлением Правительства РК от 28 декабря 2001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августа 2002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861 </w:t>
      </w:r>
      <w:r>
        <w:rPr>
          <w:rFonts w:ascii="Times New Roman"/>
          <w:b w:val="false"/>
          <w:i w:val="false"/>
          <w:color w:val="ff0000"/>
          <w:sz w:val="28"/>
        </w:rPr>
        <w:t xml:space="preserve">;  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года);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23.1. Квалификационные требования, предъявляемые к деятельности университетов, академий, дающих высшее профессиональное и послевузовское профессиональное образование с присуждением академической степени магистр: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образовательных программ высшего профессионального образования по 12 и более специальностям для университетов; по 3 и более специальностям для академий;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программ бакалавриата по соответствующим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профиля подготовки магистров тематике научных исследований организации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соглашения о сотрудничестве с признанными ведущими научными, научно-образовательными, производственными и научно-производственными центрами по соответствующим направлениям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доктора наук по каждому профилю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доля штатных преподавателей от их общего числа, в том числе и по каждому профилю подготовки, - не менее 65 процентов для университетов; не менее 55 процентов для академий;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доля преподавателей с учеными степенями и учеными званиями от числа штатных преподавателей, в том числе и по каждому профилю подготовки, - не менее 45 процентов для университетов; не менее 40 процентов для академий;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научное руководство магистрантами должно осуществляться ведущими специалистами, штатными преподавателями, работающими на полную ставку в данной организации,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журналах, в трудах международных конференций, учебные и учебно-методические пособия по профилю магистерской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в учебном процессе инновационных информационных и образовательных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собственных, принадлежащих на праве хозяйственного ведения или оперативного управления материально-финансовых активов, обеспечивающих условия для получения образования, определяемых исходя из контингента обучающихся и стоимости обучения, но не менее размера, определяемого по государственному образовательному заказу;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плановые минимальные расходы на один год обучения магистранта должны соответствовать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и послевузовским образованием на соответствующий учебный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фонда специализированной учебной, учебно-методической и научной литературы по отношению к приведенному контингенту магистрантов на полный цикл обучения в количестве не менее 140 единиц изданий на одного обучающегося. 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учебно-методической литературой на электронных и магнитных носителях не менее 20 процентов дисциплин учебного плана специальности;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соответствие общей площади принадлежащих на праве собственности, хозяйственного ведения или оперативного управления аудиторной и лабораторной баз, учебных кабинетов, мастерских и других помещений, приходящейся на одного обучающегося дневной формы, с учетом сменности учебных занятий действующим санитарным нормам и правилам и возможность обеспечения выполнения учебных планов и программ, предусмотренных государственными общеобязательными стандартами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оснащенность учебно-лабораторным оборудованием, необходимым для реализации образовательных программ и отвечающим современным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договоров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практики, и обучающихся);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наличие медицинского обслуживания и питания обучающихся.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23-1 -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Пункт 23.1. в редакции постановления Правительства РК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23-2.  (Исключен - постановлением Правительства РК от 20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23-3.  (исключен  -  постановлением Правительства РК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23-4. Квалификационные требования, предъявляемые к деятельности духовных учебных заведений: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штатных преподавателей, имеющих высшее духовное образование по профилю подготовки и соответствующих требованиям, предъявляемым религиозными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фонда учебной и учебно-методической литературы по отношению к контингенту обучающихся на полный цикл обучения - в количестве не менее 50 единиц изданий на одного обучающегося;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на праве собственности, хозяйственного ведения или оперативного управления необходимой для организации образовательного процесса учебно-материальной базы, соответствующей требованиям санитарных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и питания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ходатайства соответствующей религиозной конфессии с обоснованием целесообразности лицензирования данного учреждения религиозного образования и копии свидетельства о регистрации религиозной конфессии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образовательных программ (учебных планов) по профилю подготовки, утвержденных руководством религиозной конфессии;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заключения Комитета по делам религий Министерства юстиции Республики Казахстан на заявленные религиозные образовательные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23-4   постановлением Правительства РК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Квалификационные требования, предъявляемые к деятельности организации послевузовского профессионального образования: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аспирантура: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 менее двух докторов наук по каждой научной специальности подготовки и работающих на полную ставку в данной организации, имеющими стаж научно-педагогической работы не менее трех лет, научные публикации в отечественных и зарубежных журналах, в трудах международных конференций по профилю подготовки, учебные и учебно-методические пособия, реализующей послевузовское профессиональное образование;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докторантура: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 менее трех докторов наук по каждой научной специальности подготовки и работающих на полную ставку в данной организации, имеющими стаж научно-педагогической работы не менее трех лет, научные публикации в отечественных и зарубежных журналах, в трудах международных конференций по профилю подготовки, учебные и учебно-методические пособия, реализующей послевузовское профессиональное образование;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современной научно-экспериментальной, научно-исследовательской и материально-технической базы по соответствующим научным специальностям подготовки.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внесены изменения - постановлением Правительства РК от 2 августа 2002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Отзыв и приостановление действия лицензии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Лицензиар имеет право отзывать или приостанавливать действие лицензии на право ведения образовательной деятельности.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Основаниями для приостановления действия лицензии на срок до шести месяцев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квалификационным требованиям, предъявляемым к организациям образования;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качества образования государственным общеобязательным стандартам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показателей ниже установленных квалификационными требованиями.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внесены изменения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12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период приостановления действия лицензии лицензиат должен, не прекращая образовательной деятельности, устранить причины, явившиеся основанием для приостановления действия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Лицензиат вправе обжаловать в судебном порядке решение о приостановлении действия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устранения причин, по которым действие лицензии было приостановлено, действие лицензии возобновляется.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Основаниями для отзыва лицензии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судом лицензиату заниматься тем видом деятельности, на осуществление которой он обладает лицензией;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неустранение причин, по которым лицензиар приостановил действие лицензий;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неисполнение лицензиатом требований, содержащихся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лицензиатом заведомо недостоверной информации.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дополнениями - постановлением Правительства РК от 7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случаях отзыва лицензии, выданная лицензия прекращает свое действие и подлежит возврату лицензиару.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Отзыв лицензии влечет прекращение соответствующей образовательной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прекращении организацией образования деятельности в связи с отзывом лицензии, ее учредители обязаны принять меры для завершения учебного года обучающимися в других организациях образования.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