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f7ef" w14:textId="d38f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распоряжения Президента Республики Казахстан от 31 января 2000 года N 116 "О создании Казахстанского миротворческого батальона"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2000 года N 552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распоряжения Президента Республики Казахстан от 31 января 2000 года N 116 </w:t>
      </w:r>
      <w:r>
        <w:rPr>
          <w:rFonts w:ascii="Times New Roman"/>
          <w:b w:val="false"/>
          <w:i w:val="false"/>
          <w:color w:val="000000"/>
          <w:sz w:val="28"/>
        </w:rPr>
        <w:t xml:space="preserve">N000116_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Казахстанского миротворческого батальона"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разработать и представить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двух недельный срок на утверждение Положение о государственном учреждении "Казахстанский миротворческий батальон";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проект Меморандума о взаимопонимании между Республикой Казахстан и Организацией Объединенных Наций (далее - ООН) относительно вкладов в систему подготовительных мероприятий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обеспечить проведение переговоров с ООН по подготовке к подписанию Меморандума о взаимопонимании между Республикой Казахстан и ООН относительно вкладов в систему подготовительных мероприятий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Чунтонов 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