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52aa" w14:textId="7ac5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принципах и формах взаимодействия государств-участников Содружества Независимых Государств в области использования архивной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2000 года N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принципах и формах взаимодействия государств-участников Содружества Независимых Государств в области использования архивной информации, совершенное в городе Минске 4 июня 1999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Официально заверенный текст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принципах и формах взаимодействия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СНГ в области использования архивной информации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10 апреля 2000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г., N 5, ст. 37)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депонировано 20 июля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депонировано 6 сентября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депонировано 23 февраля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 -     депонировано 10 апреля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депонировано 24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депонировано 11 июля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депонировано 20 декабря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23 февраля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23 февраля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23 февраля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23 февраля 2000 года;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      -     10 апреля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24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11 июля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20 декабря 2001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правительств, далее - Стороны,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во всемерном развитии интеграционных процессов в Содружестве Независимых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сохранения информационного пространства и взаимодействия в гуманитарной и культурной сферах,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Соглашения о правопреемстве в отношении государственных архивов бывшего Союза ССР от 6 июля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к расширению и углублению сотрудничества в архивном деле, а также из необходимости создания механизма реализации сотрудничества государств-участников настоящего Соглашения в области использования архивной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рассматривают обмен архивной информацией как важнейшую форму сотрудничества. Стороны всемерно содействуют обеспечению широкого обмена архивной информацией в соответствии с их национальным законодательством.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 учетом исторически сложившихся связей, деловых контактов, накопленного опыта сотрудничества развивают взаимодействие в архивной сфере на основе равноправия, коллективного обсуждения и решения возникающих проблем с выработкой механизма их реализации.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юридическим и физическим лицам государств-участников настоящего Соглашения доступ к архивной информации, хранящейся в их государственных архивах, в соответствии с порядком, установленным их национальным законодательством.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Архивные учреждения Сторон в соответствии с их национальным законодательством на основе архивных документов предоставляют по запросам юридических и физических лиц Сторон по возможности на языке заявителя или на русском языке информацию социально-правового характера: о трудовом стаже, заработной плате, образовании и квалификации, государственных и ведомственных наградах, фактах необоснованных репрессий, депортации граждан и конфискации их имущества, военной службе, участии в военных действиях, нахождении в концентрационных лагерях военнопленных, в гетто, о насильственном угоне населения и репатриации граждан, ранениях и лечении в госпиталях в годы второй мировой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предусматривать выделение бюджетных средств для финансирования архивных учреждений по оплате услуг почтовой связи за пересылку физическим лицам информации на их запросы социально-правового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почтовой связи по запросам социально-правового характера юридических лиц осуществляется по их договоренности с соответствующими архивными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по прочим запросам юридических и физических лиц осуществляется по их договоренности с соответствующими архивными учреждениями.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обеспечат совместную работу по созданию системы баз данных о фондах государственных архивов на основе автоматизации центральных фондовых каталогов архивных органов и объединения их в информационную сеть для взаимного информирования о фондах государственных архивов.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обеспечат взаимный обмен открытой информацией о документах, находящихся на государственном архивном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осуществления таких обменов определяются на основе двусторонних или многосторонних соглашений заинтересованных архивных служб Сторон в соответствии с их национальным законодательством.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поручат соответствующим министерствам и ведомствам провести анализ национального законодательства в архивной сфере и в трехмесячный срок со дня вступления Соглашения в силу разработать соответствующие предложения по его гармонизации.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меры для совершенствования и обеспечения деятельности Информационного центра по архивному делу (ИЦАД), созданного на основе Соглашения о проведении консультативных встреч руководителей государственных архивных служб стран СНГ, Латвии, Литвы и Эстонии и механизме реализации договоренностей по их результатам, подписанного руководителями государственных архивных служб 28 сентября 1995 года.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поручат архивным службам своих государств регулярно проводить консультации на двусторонней или многосторонней основе по вопросам использования архивной информации, представляющей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могут создавать советы, комиссии и рабочие группы из равного числа представителей Сторон для рассмотрения вопросов сотрудничества в архивной сфере.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содействие друг другу: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подготовке профессиональных кадров по архивному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проведении совместных научных исследований, семинаров и симпозиумов по различным проблемам архивной сферы, систематическом обмене нормативными, методическими, научными и учебными материалами.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рамках международных организаций по архивному делу, реализации международных программ и проектов, связанных с использованием архивной информации.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оно вступает в силу со дня сдачи соответствующих документов депозитарию.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разделяющих его цели и принципы, с согласия всех Сторон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считается вступившим в силу со дня получения депозитарием последнего сообщения о согласии на такое присоединение.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оформляемые протоколами, которые вступают в силу в порядке, предусмотренном статьей 13 настоящего Соглашения.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со дня его вступления в силу. По истечении этого срока Соглашение автоматически продлевается на новый пятилетний период, если Стороны не примут иного решения.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письменное уведомление об этом депозитарию не позднее чем за шесть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 Республики Молдова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 Российской Федерации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 Республики Таджикистан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 Туркменистана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Республики Узбекистан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 Украины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Замечания и предложения Грузии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проекту Соглашения о принципах и формах взаимодействия государств-участников СНГ в области использования архивной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Грузия в целом одобряет предложенный проект документа, но вместе с тем имеет следующие замечания: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Изъять абзац 2 статьи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Трехмесячный срок гармонизации Соглашения со дня подписания целесообразно продлить до 6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Соглашения о принципах и формах взаимодействия государств-участников СНГ в области использования архивной информации, принятого на заседании Совета глав правительств Содружества Независимых Государств, которое состоялось 4 июня 1999 года в городе Минске. Подлинный экземпляр вышеупомянутого Соглашения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