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a6bb" w14:textId="1f4a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Государства Израиль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2000 года № 411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Соглашение между Правительством Республики Казахстан и Правительством Государства Израиль о торгово-экономическом сотрудничестве, совершенное 29 июня 1998 года в городе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Государства Израиль о торгово-экономическом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 w:val="false"/>
          <w:color w:val="ff0000"/>
          <w:sz w:val="28"/>
        </w:rPr>
        <w:t>*(Вступило в силу 1 августа 2001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 договоров РК, 2002 г., N 3, ст. 28)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Государства Израиль, далее именуемые "Стороны",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признавая, что торгово-экономическое сотрудничество является важным и необходимым фактором в развитии двусторонних отношений на устойчивой, справедливой и долговременной основе,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торгово-экономические отношения между странами на принципах равенства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стараясь создать благоприятные условия для развития взаимных контактов между хозяйствующими субъектами обеих Сторон и для продвижения сотрудничества в сферах взаимных интересов,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решив развивать торговые отношения между Сторонами согласно основным принципам Генерального Соглашения по тарифам и торговле (ГАТТ 1994) и Соглашения по учреждению Всемирной торговой организации (ВТО),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Цель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этого Соглашения - установление принципов, правил и дисциплин торгово-экономического сотрудничества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в рамках внутреннего законодательства и международных обязательств поощрять и упорядоченно развивать двустороннюю торговлю в различных формах коммерческого и экономического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Режим наибольшего благоприятствования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предоставят друг другу режим наибольшего благоприятствования по всем вопросам, относящимся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таможенным пошлинам и сборам любого вида, налагаемым на (или) в связи с импортом или экспортом, включая способ взимания таких пошлин и сборов;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правилам и формальностям в связи с импортом и экспортом, включая те, которые относятся к таможенной очистке, транзиту, складированию и перегрузке;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налогам и другим внутренним сборам любого вида, применяемым прямо или косвенно к импортируемым товарам;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продаже, покупке, перевозке, распределению, хранению и использованию импортируемых товаров на внутреннем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платежам при торговле товарами.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пункта 1 не будут применяться к преимуществам, которые каждая Сторона предоставила или может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соседним странам при осуществлении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целях участия в таможенных союзах, свободной экономической зоне или региональных экономических организациях, как определенно в Статье XXIV ГАТТ 1994, членами которого Стороны являются или могут стать в будущем;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для развития стран в соответствии с ГАТТ/ВТО.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Недискриминация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не будут вводить в отношении импорта и экспорта товаров, попадающих под действие настоящего Соглашения, какие-либо специальные ограничения и требования, включая лицензии, которые в аналогичной ситуации не применяются к аналогичным товарам из третьих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Сторона по отношению к продукции, происходящей из территории другой Стороны или экспортируемой на территорию последней, проводит не дискриминационную политику, относящейся к количественному ограничению, предоставлению лицензий и валютному регулированию, в частности, в отношении приобретения и размещения валюты, необходимой для оплаты импорта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Транзит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о том, что принцип неограниченного транзита товаров является неотъемлемым условием достижения целей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этой связи, каждая Сторона должна обеспечить свободный транзит через ее территорию товаров, происходящих из таможенной территории или предназначенный для таможенной территории другой Стороны в соответствии со Статьей V ГАТТ 1994.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Национальный режим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Товарам, происходящим из территории одной Стороны, импортируемым на территорию другой Стороны, должен предоставляться режим не менее благоприятный чем тот, что предоставляется подобным товарам в отношении внутренних налогов или других внутренних сборов, национального законодательства, регулирования и требований, относящихся к внутренней продаже, предложениям к продаже, приобретению, транспортировке, распределению или использованию, в соответствии со Статьей III ГАТТ 1994.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Либерализация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будет добиваться высокой степени либерализации импорта продукции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должна представить возможно высокую степень либерализации импорта продукции другой Стороны. Процесс либерализации должен рассчитываться на основе развития торговли между Сторонами, рыночных условий, изменений в правилах торговли в Казахстане и Израиле, а также прогресса, достигнутого в процессе реализации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Страна происхождения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 происхождения товара будет определяться согласно национальным законодательствам Сторон и согласно международным договорам, участниками которых являются обе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Платежи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Платежи при торговле товарами и услугами между двумя странами производятся в свободно конвертируемой валюте, если субъекты торговли не договорились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 обоих стран, участвующим в частных сделках, представляется не менее благоприятный режим чем тот, что представляется другим Третьим странам в отношении доступа и перевода свободно конвертируемой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Антидемпинговые и компенсационные ме</w:t>
      </w:r>
      <w:r>
        <w:rPr>
          <w:rFonts w:ascii="Times New Roman"/>
          <w:b w:val="false"/>
          <w:i w:val="false"/>
          <w:color w:val="000000"/>
          <w:sz w:val="28"/>
        </w:rPr>
        <w:t xml:space="preserve">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в этом Соглашении не разрешает применение антидемпинговых и компенсационных мер, противоречащих статье VI ГАТТ 1994, Соглашению о применении статьи VI ГАТТ и Соглашению о субсидиях и компенсационных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Другие условия для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Товарооборот между экономическими субъектами Сторон должен производиться в соответствии с рыночными ценами, и Стороны не должны вмешиваться в цены частных сделок. В частности, государственные агентства и государственные предприятия при импорте или экспорте будут ориентированы исключительно на коммерческую целесообразность в отношении цены, качества и количества.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когда предприятие одной Стороны участвует прямо или косвенно в управлении, контроле или капитале предприятия другой Стороны или одни и те же лица участвуют прямо или косвенно в управлении, контроле или капитале предприятия обеих Сторон, то условия в их коммерческих отношениях должны устанавливаться, как между двумя независимыми предприятиями.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традициями деловой практики каждая Сторона представит предприятиям другой Стороны не дискриминационный режим и адекватную возможность для конкуренции в участии в таких сделках и общественных тендерах.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 одна из Сторон не будет навязывать сторонам частных сделок бартер или неторговые сделки и не будет поощрять к этому. В случае бартера или неторговых сделок в общественном обеспечении, каждая Сторона должна представить поставщикам другой Стороны Режим наибольшего благоприятствования и справедливые возможности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Специальные освобождения от экспортных и импортных пошлин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национальному законодательству Стороны разрешат временный импорт или экспорт определенных товаров без взимания таможенных пошлин сверх пошлин и плат, имеющих эквивалентный эффект. Такими товарами, в частности, являются экспонаты и рекламный материал некоммерческого значения и другие товары для выставок и ярмарок, импортируемые на временной основе, особенно контейнеры и упаковки, используемые в международной торговле на возвратной основе, согласно международным конвенциям.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Экономическое сотрудничество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способствуют передаче информации с целью улучшения двустороннего торгово-экономического сотрудничества, в особенности информации, относящейся к законодательству и процедурам по торговле, а также статистической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соглашаются развивать торгово-экономическое сотрудничество путем принятия мер, в целях улучшения взаимной торговли, включая: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организацию и проведение выставок, ярмарок, конференций, рекламы, консалтинговых и других бизнес-услуг;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контактов между хозяйствующими субъектами, союзами производителей, торгово-промышленными палатами и другими союзами обеих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развитие совместного экономического и промышленного сотрудничества, в особенности в сельскохозяйственной и агропромышленной областях, так же как и в секторах телекоммуникаций, здравоохранения, медицинского оборудования, образования и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Чрезвычайные действия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согласились руководствоваться Статьей XIX "Чрезвычайные меры в отношении импорта отдельных товаров" ГАТТ 1994.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быстро информируют по просьбе другой Стороны об импорте товаров, происходящих с территории другой Стороны, причиняющих или угрожающих нанести ущерб производителям отечественных аналогичных товаров с целью нахождения необходимого решения проблемы.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в случае консультации Стороны не достигли договоренностей в течение разумного периода времени, то способом предупреждения или возмещения ущерба импортирующая Сторона может применить меры в той степени и на то время, необходимое для устранения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критических обстоятельствах, когда чрезвычайные действия необходимы для предотвращения и возмещения вреда, импортирующая Сторона может применить соответствующие меры без предварительного предупреждения при условии, что консультация будет предложена немедленно после принятия подобных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При выборе мер, согласно настоящей Статьи, Стороны стараются применить те меры, которые приведут к наименьшим нарушениям действия данного Соглашения.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Консультация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Стороны стараются решать, все спорные вопросы, возникающие при толковании и применении этого Соглашения, путем переговоров. 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Коммерческое представительство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Стороны разрешают в соответствии с действующим законодательством открытие на своей территории коммерческих представительств компаний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Общие исключения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Ничто в этом Соглашении не мешает Сторонам применять меры, преследующие защиту национальных интересов, общественной морали и общественного порядка, жизни и здоровья людей, животных и растений, защиту национального богатства культурного, исторического и археологического значения или другие любые меры, касающиеся статьи XX ГАТТ 1994. Такие меры не должны быть в форме произвольной или несправедливой дискриминации или скрытого ограничения торговли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Это Соглашение не ограничивает права каждой Стороны применять действия, оправдываемые по причинам, описанным в статье XXI ГАТТ 1994.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Интеллектуальная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Принимая во внимание важность интеллектуальной собственности для развития торгово-экономического сотрудничества, внутренние законодательства Сторон гарантируют полную и эффективную защиту прав на интеллектуальную собственность, включая, в частности, достаточную и эффективную защиту авторских и смежных прав, торговых знаков, географических индикаторов, патентов, не дискриминационную политику в области открытий, промышленных разработок, закрытой информации и ноу-хау.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частности, Стороны будут принимать меры по исполнению положений Соглашения ВТО о правах на интеллектуальную собственность от 15 апреля 1994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дальнейшем Стороны будут стараться присоединиться к международным конвенциям в области защиты прав на интеллектуальную собственность.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Стандарты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Сторона, по просьбе другой Стороны, представляет информацию по мерам, связанным в области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сотрудничать в области стандартов, включая качество стандартов, с целью сокращения барьеров в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Совместный комитет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договорились учредить Совместный комитет по торгово-экономическому сотрудничеству для выполнения положений этого Соглашения. Комитет будет заседать поочередно в столицах двух государств на основании желания одной из Сторон. Время таких встреч решается совместно двумя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изучать применение этого Соглашения и меры, способствующие выполнению его положений;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изучать развитие и расширение торгово-экономических отношений между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исследовать возможности для увеличения и диверсификации торгово-экономических отношений, включая промышленное и инвестиционное сотрудничество на основе взаимной выгоды, и определение новых сфер для такого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обсуждать проблемы, возникающие в ходе развития торгово-экономического сотрудничества между двумя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подчиняться требованиям Сторон для внесения поправок в данное Соглашение для дальнейшего развития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представляет рекомендации Сторонам, касающиеся вышеназванных проблем, на основе взаимного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вступает в силу в первый день месяца, следующего за днем передачи последней ноты, посредством которой Сторона по дипломатическим каналам уведомляет другую о завершении внутригосударственных процедур, необходимых для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остается в силе пока одна из Сторон письменно не уведомит по дипломатическим каналам другую Сторону о своем намерении прекратить его действие. В таком случае, Соглашение теряет силу по истечении 6 месяцев с даты получения ноты, извещающей о таком намерении.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Соглашения, его положения будут применяться ко всем контрактам, заключенным в соответствии с данным Соглашением, обязательствам, по которым возникли в период его действия и не были исполнены к моменту прекращения срока действия Соглашения.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Алматы 29 июня 1998 года, что соответствует 4 тамуз 5758 года, в двух подлинных экземплярах, каждый на казахском, иврите, английском и русском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положений настоящего Соглашения текст на английском языке будет превалировать.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 Государства Израиль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Склярова И.В.)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