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719c5" w14:textId="3c719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формирования государственных ресурсов семенного зерна и мерах по оказанию помощи в проведении весенне- полевых работ сельскохозяйственным товаропроизводителям Западно- 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марта 2000 года N 349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формирования государственных ресурсов семенного зерна и оказания помощи в проведении весенне-полевых работ сельскохозяйственным товаропроизводителям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сельского хозяйства совместно с Министерством финансов Республики Казахстан в установленном законодательством порядке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 долга закрытого акционерного общества "Фонд финансовой поддержки сельского хозяйства" (далее - Фонд) перед закрытым акционерным обществом "Фонд развития малого предпринимательства" (далее - Общество) по семенной ссуде, выданной в соответствии с постановлением Правительства Республики Казахстан от 31 марта 1999 года N 341 "О товарном кредитовании семенным зерном посевной компании 1999 года", в сумме 13 955 966 (тринадцать миллионов девятьсот пятьдесят пять тысяч девятьсот шестьдесят шесть) долларов США закрытому акционерному обществу "Продовольственная контрактная корпорация" (далее - Корпорация);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государственных ресурсов семенного зерна Республики Казахстан путем направления на эти цели семенного и товарного зерна в количестве 67 600,64 (шестьдесят семь тысяч шестьсот целых, шестьдесят четыре сотых) тонны на сумму 8 400 169,29 (восемь миллионов четыреста тысяч сто шестьдесят девять целых, двадцать девять сотых) долларов США, возвращенных акимами областей в счет погашения задолженности по семенной ссуде и переданного Корпорации в доверительное управление согласно постановлению Правительства Республики Казахстан от 14 сентября 1999 года N 1390 "О государственных ресурсах семенного зерна";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задолженности Корпорации перед Обществом по семенной ссуде на сумму 8 400 169,29 (восемь миллионов четыреста тысяч сто шестьдесят девять целых, двадцать девять сотых) долларов США, соответствующей объему зерна, фактически переданному на формирование государственных ресурсов семенного зерна.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1 - в редакции постановления Правительства РК от 22 сентября 2000 г. N 1426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P001426_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(Пункт 2 исключен - постановлением Правительства РК от 22 сентября 2000 г. N 1426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P001426_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Корпорации по согласованию с Министерством сельского хозяйства Республики Казахстан выделить из государственных ресурсов семенного зерна сельскохозяйственным товаропроизводителям Западно-Казахстанской области на нужды посевной кампании 2000 года 46 000 (сорок шесть тысяч) тонн семенного зерна под гарантию банков второго уровня или под залог имущества в соответствии с приложением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3 внесены изменения - постановлением Правительства РК от 22 сентября 2000 г. N 1426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P001426_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Разрешить акиму Западно-Казахстанской области произвести обмен семенного материала нерайонированных сортов из товарных партий на семена пшеницы районированных сортов.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Акиму Западно-Казахстанской области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своевременное доведение до сельскохозяйственных товаропроизводителей выделенного семенного материала и его целевое использование в зонах экономически оправданного зернового производства с минимальным риском;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возврат сельскохозяйственными товаропроизводителями выдаваемой семенной ссуды Корпорации в срок до 1 декабря 2000 года с коэффициентом возврата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Сноска. В пункт 5 внесены изменения - постановлением Правительства РК от 22 сентября 2000 г. N 1426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P001426_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Премьер-Министра Республики Казахстан Ахметова Д.К.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от 2 марта 2000 года N 349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Объемы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семенного зерна, выдаваемого ЗАО "Продовольственная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контрактная корпорация" сельхозтоваропроизводителям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тысяч тонн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Область,           !               Объемы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элеваторы           !--------------------------------------------------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!  всего   !      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!          !---------------------------------------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!          ! сортовые семена   ! семенное зерно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 !          !                   ! товарных партий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Акмолинская, всего       12, 2           12,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АО "Джамантузский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элеватор"                 9, 9            9,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АО "Макинский элеватор"   2, 3            2, 3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Актюбинская, всего        6, 5                            6,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Западно-Казахстанская,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                     4, 9            1, 0            3,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Костанайская, всего      22, 4                           22,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                    46, 0           13, 2           32, 8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от 2 марта 2000 года N 349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 Коэффициент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возврата семенной ссуды в денежном соотношении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(без учета разности стоимости выдаваемого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возвращаемого зерна)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Продолжительность займа         !  Коэффициент возврата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семенной ссуды                  !  за 1 тонну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 месяц                              1, 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 месяца                             1, 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 месяца                             1, 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 месяца                             1, 04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 месяцев                            1, 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 месяцев                            1, 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7 месяцев                            1, 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8 месяцев                            1, 08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9 месяцев                            1, 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