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b412" w14:textId="050b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име Г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00 года N 2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има Г.В. вице-Министр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