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4e88" w14:textId="0584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газотурбинных установок на Уральской ТЭЦ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2000 года N 185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состояния энергоснабжения Западно-Казахстанской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предложения акима Западно-Казахстанской области, открытого акционерного общества "Жайыктеплоэнерго" (г. Уральск) и компании VEAG (Германия) о создании совместного предприятия для расширения Уральской ТЭЦ путем строительства газотурбинных установок мощностью до 56 МВт с привлечением иностранных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Программой развития электроэнергетики до 2030 года, утвержденной постановлением Правительства Республики Казахстан от 9 апреля 1999 года N 384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P990384_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считать строительство газотурбинных установок при Уральской ТЭЦ одним из приоритетных проектов в Республике Казахстан, осуществляемым по прямым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