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4e88" w14:textId="0584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газотурбинных установок на Уральской ТЭЦ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2000 года N 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состояния энергоснабжения Западно-Казахстанской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предложения акима Западно-Казахстанской области, открытого акционерного общества "Жайыктеплоэнерго" (г. Уральск) и компании VEAG (Германия) о создании совместного предприятия для расширения Уральской ТЭЦ путем строительства газотурбинных установок мощностью до 56 МВт с привлечением иностранных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Программой развития электроэнергетики до 2030 года, утвержденной постановлением Правительства Республики Казахстан от 9 апреля 1999 года N 384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P990384_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считать строительство газотурбинных установок при Уральской ТЭЦ одним из приоритетных проектов в Республике Казахстан, осуществляемым по прямым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