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40e0" w14:textId="37d4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"Кулагер" Службы правительственной связи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января 2000 года N 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Сноска. В заголовке и пунктах 1, 2, 4 слова "Агентства правительственной связи при Комитете" заменены словами "Службы правительственной связи Комитета" - постановлением Правительства РК от 25 марта 2001 г. N 380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P010380_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"Кулагер" Службы правительственной связи Комитета национальной безопасности Республики Казахстан (далее - Предприятие) на праве хозяйственного 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Согласиться с предложением Службы правительственной связи Комитета национальной безопасности Республики Казахстан об определении его органом государственного управления Предприятием, а также органом, осуществляющим по отношению к нему функции субъекта права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 предметом деятельности Предприятия: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деятельности в сфере телекоммуникаций, эксплуатации общереспубликанских и международных линий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услуг связи, производство строительно-монтажных и пуско-наладочных работ по кабельным линиям автоматической телефонной станции и оборудования связи, а также осуществление иных задач, не запрещенных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правительственной связи Комитета национальной безопасности Республики Казахстан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Предприятия и обеспечить его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сформировать уставный капитал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