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c02b" w14:textId="0cdc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при рассмотрении дел о расторжении брака (супружества)</w:t>
      </w:r>
    </w:p>
    <w:p>
      <w:pPr>
        <w:spacing w:after="0"/>
        <w:ind w:left="0"/>
        <w:jc w:val="both"/>
      </w:pPr>
      <w:r>
        <w:rPr>
          <w:rFonts w:ascii="Times New Roman"/>
          <w:b w:val="false"/>
          <w:i w:val="false"/>
          <w:color w:val="000000"/>
          <w:sz w:val="28"/>
        </w:rPr>
        <w:t>Нормативное постановление Верховного Cуда Республики Казахстан от 28 апреля 2000 года N 5.</w:t>
      </w:r>
    </w:p>
    <w:p>
      <w:pPr>
        <w:spacing w:after="0"/>
        <w:ind w:left="0"/>
        <w:jc w:val="both"/>
      </w:pPr>
      <w:bookmarkStart w:name="z4" w:id="0"/>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с изменениями, внесенными нормативными постановлениями Верховного Суда РК от 22.12.2008 </w:t>
      </w:r>
      <w:r>
        <w:rPr>
          <w:rFonts w:ascii="Times New Roman"/>
          <w:b w:val="false"/>
          <w:i w:val="false"/>
          <w:color w:val="000000"/>
          <w:sz w:val="28"/>
        </w:rPr>
        <w:t xml:space="preserve">№ 13 </w:t>
      </w: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от 31.05.2012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По всему тексту слова "РК" исключены нормативным постановлением Верховного Суда РК от 22.12.2008 </w:t>
      </w:r>
      <w:r>
        <w:rPr>
          <w:rFonts w:ascii="Times New Roman"/>
          <w:b w:val="false"/>
          <w:i w:val="false"/>
          <w:color w:val="000000"/>
          <w:sz w:val="28"/>
        </w:rPr>
        <w:t>№ 13</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По всему тексту нормативного постановления после слова "брака", "брак", "браке" дополнены словом "(супружества)", "(супружество)", "(супружестве)"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слова "органах ЗАГС", "орган ЗАГС", "органа ЗАГС", "органы ЗАГС" заменены соответственно словами "регистрирующих органах", "регистрирующий орган", "регистрирующего органа", "регистрирующие органы"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Сноска. По всему тексту нормативного постановления слова "исковому заявлению", "Исковое заявление", "исковое заявление", "искового заявления", "исковом заявлении" заменены соответственно словами "иску", "Иск", "иск", "иска", "иске";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после слов "в регистрирующих органах", "в регистрирующем органе", "в регистрирующий орган", "регистрирующего органа", "в регистрирующие органы" дополнено соответственно словами ", загранучреждениях Республики Казахстан", ", загранучреждении Республики Казахстан", ", загранучреждение Республики Казахстан", ", загранучреждения Республики Казахстан";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bookmarkStart w:name="z8" w:id="1"/>
    <w:p>
      <w:pPr>
        <w:spacing w:after="0"/>
        <w:ind w:left="0"/>
        <w:jc w:val="both"/>
      </w:pPr>
      <w:r>
        <w:rPr>
          <w:rFonts w:ascii="Times New Roman"/>
          <w:b w:val="false"/>
          <w:i w:val="false"/>
          <w:color w:val="000000"/>
          <w:sz w:val="28"/>
        </w:rPr>
        <w:t xml:space="preserve">
      Учитывая, что при рассмотрении дел о расторжении брака (супружества) у судов возникают вопросы, связанные с применением норм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(далее – Кодекс), регулирующих прекращение брака (супружества), признание его недействительным и имущественные отношения супругов (бывших супругов), Пленум Верховного Суда постановляет: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с изменениями, внесенными нормативными постановлениями Верховного Суда РК от 22.12.2008 </w:t>
      </w:r>
      <w:r>
        <w:rPr>
          <w:rFonts w:ascii="Times New Roman"/>
          <w:b w:val="false"/>
          <w:i w:val="false"/>
          <w:color w:val="00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1. Разъяснить, что в силу пункта 1 статьи 16 Кодекса рассмотрение в судах дел о расторжении брака (супружества) производится по иску одного или обоих супругов.</w:t>
      </w:r>
    </w:p>
    <w:bookmarkEnd w:id="2"/>
    <w:bookmarkStart w:name="z11" w:id="3"/>
    <w:p>
      <w:pPr>
        <w:spacing w:after="0"/>
        <w:ind w:left="0"/>
        <w:jc w:val="both"/>
      </w:pPr>
      <w:r>
        <w:rPr>
          <w:rFonts w:ascii="Times New Roman"/>
          <w:b w:val="false"/>
          <w:i w:val="false"/>
          <w:color w:val="000000"/>
          <w:sz w:val="28"/>
        </w:rPr>
        <w:t xml:space="preserve">
      В случаях если этого требует защита интересов недееспособного супруга, иск о расторжении брака (супружества) может быть предъявлен его опекуном или прокурором.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Гражданского процессуального кодекса Республики Казахстан (далее – ГПК) суд может привлечь к участию в таком процессе орган, осуществляющий функции по опеке или попечительству для дачи соответствующего заключения по делу.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2. Иск о расторжении брака (супружества) должен отвечать требованиям </w:t>
      </w:r>
      <w:r>
        <w:rPr>
          <w:rFonts w:ascii="Times New Roman"/>
          <w:b w:val="false"/>
          <w:i w:val="false"/>
          <w:color w:val="000000"/>
          <w:sz w:val="28"/>
        </w:rPr>
        <w:t>статьи 148</w:t>
      </w:r>
      <w:r>
        <w:rPr>
          <w:rFonts w:ascii="Times New Roman"/>
          <w:b w:val="false"/>
          <w:i w:val="false"/>
          <w:color w:val="000000"/>
          <w:sz w:val="28"/>
        </w:rPr>
        <w:t xml:space="preserve"> ГПК. В нем, в частности, указывается, когда и где зарегистрирован брак (супружество), имеются ли общие дети, их возраст, достигнуто ли супругами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мотивы расторжения брака (супружества) при отсутствии взаимного согласия на его расторжение, предъявляются ли другие требования, которые могут быть рассмотрены одновременно с иском о расторжении брака (супружества). К иску прилагаются свидетельство о заключении брака (супружества), если оно было выдано на бумажном носителе, копии свидетельств о рождении детей, документы о заработке и иных источниках доходов супругов, другие необходимые документы. </w:t>
      </w:r>
    </w:p>
    <w:bookmarkEnd w:id="4"/>
    <w:bookmarkStart w:name="z100" w:id="5"/>
    <w:p>
      <w:pPr>
        <w:spacing w:after="0"/>
        <w:ind w:left="0"/>
        <w:jc w:val="both"/>
      </w:pPr>
      <w:r>
        <w:rPr>
          <w:rFonts w:ascii="Times New Roman"/>
          <w:b w:val="false"/>
          <w:i w:val="false"/>
          <w:color w:val="000000"/>
          <w:sz w:val="28"/>
        </w:rPr>
        <w:t xml:space="preserve">
      В иске о расторжении брака (супружества) супругов, не имеющих общих несовершеннолетних детей и имущественных и иных претензий друг к другу, указывается об отсутствии согласия ответчика на расторжение брака (супружества) в регистрирующих органах, загранучреждениях Республики Казахстан в порядке </w:t>
      </w:r>
      <w:r>
        <w:rPr>
          <w:rFonts w:ascii="Times New Roman"/>
          <w:b w:val="false"/>
          <w:i w:val="false"/>
          <w:color w:val="000000"/>
          <w:sz w:val="28"/>
        </w:rPr>
        <w:t>пункта 2</w:t>
      </w:r>
      <w:r>
        <w:rPr>
          <w:rFonts w:ascii="Times New Roman"/>
          <w:b w:val="false"/>
          <w:i w:val="false"/>
          <w:color w:val="000000"/>
          <w:sz w:val="28"/>
        </w:rPr>
        <w:t xml:space="preserve"> статьи 238 Кодекса либо об уклонении от расторжения брака (супружества), несмотря на отсутствие у него возражений.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3. Обратить внимание судов на обязательность тщательной подготовки дел о расторжении брака (супружества) к судебному разбирательству. Судья, приняв иск, должен, как правило, вызвать второго супруга и выяснить его отношение к этому иску, не имеется ли у супругов других подлежащих разрешению судом спорных вопросов, разъяснить, какие из требований могут быть рассмотрены одновременно с иском о расторжении брака (супружества).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4. Согласно пункту 2 статьи 16 Кодекса удовлетворение иска мужа о расторжении брака (супружества) невозможно без согласия жены как во время ее беременности так и в течение первого года жизни ребенка. Однако указанное ограничение не относится к случаям, когда ребенок родился мертвым или не дожил до года. И в том, и в другом случае судья не вправе отказывать в приеме иска.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вносится изменение на казахском языке, текст на русском языке не меняется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5. Одним из случаев расторжения брака (супружества) в судебном порядке Кодекс предусмотрел наличие имущественных претензий супругов друг к другу. Под имущественными претензиями понимаются споры относительно раздела общего имущества, выплаты средств на содержание нетрудоспособного супруга, а также несовершеннолетних детей.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пункту 1</w:t>
      </w:r>
      <w:r>
        <w:rPr>
          <w:rFonts w:ascii="Times New Roman"/>
          <w:b w:val="false"/>
          <w:i w:val="false"/>
          <w:color w:val="000000"/>
          <w:sz w:val="28"/>
        </w:rPr>
        <w:t xml:space="preserve"> статьи 17 Кодекса расторжение брака (супружества) по взаимному согласию супругов, не имеющих общих несовершеннолетних детей, производится в регистрирующем органе, загранучреждении Республики Казахстан при отсутствии имущественных и иных претензий друг к другу.</w:t>
      </w:r>
    </w:p>
    <w:bookmarkEnd w:id="9"/>
    <w:p>
      <w:pPr>
        <w:spacing w:after="0"/>
        <w:ind w:left="0"/>
        <w:jc w:val="both"/>
      </w:pPr>
      <w:r>
        <w:rPr>
          <w:rFonts w:ascii="Times New Roman"/>
          <w:b w:val="false"/>
          <w:i w:val="false"/>
          <w:color w:val="000000"/>
          <w:sz w:val="28"/>
        </w:rPr>
        <w:t>
      Расторжение брака (супружества) в судебном порядке производится в случаях:</w:t>
      </w:r>
    </w:p>
    <w:p>
      <w:pPr>
        <w:spacing w:after="0"/>
        <w:ind w:left="0"/>
        <w:jc w:val="both"/>
      </w:pPr>
      <w:r>
        <w:rPr>
          <w:rFonts w:ascii="Times New Roman"/>
          <w:b w:val="false"/>
          <w:i w:val="false"/>
          <w:color w:val="000000"/>
          <w:sz w:val="28"/>
        </w:rPr>
        <w:t xml:space="preserve">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Кодекса;</w:t>
      </w:r>
    </w:p>
    <w:p>
      <w:pPr>
        <w:spacing w:after="0"/>
        <w:ind w:left="0"/>
        <w:jc w:val="both"/>
      </w:pPr>
      <w:r>
        <w:rPr>
          <w:rFonts w:ascii="Times New Roman"/>
          <w:b w:val="false"/>
          <w:i w:val="false"/>
          <w:color w:val="000000"/>
          <w:sz w:val="28"/>
        </w:rPr>
        <w:t>
      отсутствия согласия одного из супругов на расторжение брака (супружества);</w:t>
      </w:r>
    </w:p>
    <w:p>
      <w:pPr>
        <w:spacing w:after="0"/>
        <w:ind w:left="0"/>
        <w:jc w:val="both"/>
      </w:pPr>
      <w:r>
        <w:rPr>
          <w:rFonts w:ascii="Times New Roman"/>
          <w:b w:val="false"/>
          <w:i w:val="false"/>
          <w:color w:val="000000"/>
          <w:sz w:val="28"/>
        </w:rPr>
        <w:t>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pPr>
        <w:spacing w:after="0"/>
        <w:ind w:left="0"/>
        <w:jc w:val="both"/>
      </w:pPr>
      <w:r>
        <w:rPr>
          <w:rFonts w:ascii="Times New Roman"/>
          <w:b w:val="false"/>
          <w:i w:val="false"/>
          <w:color w:val="000000"/>
          <w:sz w:val="28"/>
        </w:rPr>
        <w:t>
      наличия имущественных и иных претензий супругов друг к другу (</w:t>
      </w:r>
      <w:r>
        <w:rPr>
          <w:rFonts w:ascii="Times New Roman"/>
          <w:b w:val="false"/>
          <w:i w:val="false"/>
          <w:color w:val="000000"/>
          <w:sz w:val="28"/>
        </w:rPr>
        <w:t>пункт 2</w:t>
      </w:r>
      <w:r>
        <w:rPr>
          <w:rFonts w:ascii="Times New Roman"/>
          <w:b w:val="false"/>
          <w:i w:val="false"/>
          <w:color w:val="000000"/>
          <w:sz w:val="28"/>
        </w:rPr>
        <w:t xml:space="preserve"> статьи 19 Кодекса).</w:t>
      </w:r>
    </w:p>
    <w:p>
      <w:pPr>
        <w:spacing w:after="0"/>
        <w:ind w:left="0"/>
        <w:jc w:val="both"/>
      </w:pPr>
      <w:r>
        <w:rPr>
          <w:rFonts w:ascii="Times New Roman"/>
          <w:b w:val="false"/>
          <w:i w:val="false"/>
          <w:color w:val="000000"/>
          <w:sz w:val="28"/>
        </w:rPr>
        <w:t>
      Судам следует иметь в виду, что для обращения в суд с иском о расторжении брака (супружества) супругов, не имеющих имущественных и иных претензий друг к другу и общих несовершеннолетних детей, необходимо представить доказательства, подтверждающие отказ ответчика расторгнуть брак (супружество) в регистрирующем органе, загранучреждении Республики Казахстан, либо его уклонение от расторжения брака (супружества), несмотря на отсутствие возражений.</w:t>
      </w:r>
    </w:p>
    <w:p>
      <w:pPr>
        <w:spacing w:after="0"/>
        <w:ind w:left="0"/>
        <w:jc w:val="both"/>
      </w:pPr>
      <w:r>
        <w:rPr>
          <w:rFonts w:ascii="Times New Roman"/>
          <w:b w:val="false"/>
          <w:i w:val="false"/>
          <w:color w:val="000000"/>
          <w:sz w:val="28"/>
        </w:rPr>
        <w:t xml:space="preserve">
      Об отсутствии согласия ответчика на расторжение брака (супружества) в регистрирующем органе, загранучреждении Республики Казахстан в порядке </w:t>
      </w:r>
      <w:r>
        <w:rPr>
          <w:rFonts w:ascii="Times New Roman"/>
          <w:b w:val="false"/>
          <w:i w:val="false"/>
          <w:color w:val="000000"/>
          <w:sz w:val="28"/>
        </w:rPr>
        <w:t>пункта 2</w:t>
      </w:r>
      <w:r>
        <w:rPr>
          <w:rFonts w:ascii="Times New Roman"/>
          <w:b w:val="false"/>
          <w:i w:val="false"/>
          <w:color w:val="000000"/>
          <w:sz w:val="28"/>
        </w:rPr>
        <w:t xml:space="preserve"> статьи 238 Кодекса представляются документы, подтверждающие обращение супруга с заявлением о расторжении брака (супружества) в регистрирующий орган, загранучреждение Республики Казахстан.</w:t>
      </w:r>
    </w:p>
    <w:p>
      <w:pPr>
        <w:spacing w:after="0"/>
        <w:ind w:left="0"/>
        <w:jc w:val="both"/>
      </w:pPr>
      <w:r>
        <w:rPr>
          <w:rFonts w:ascii="Times New Roman"/>
          <w:b w:val="false"/>
          <w:i w:val="false"/>
          <w:color w:val="000000"/>
          <w:sz w:val="28"/>
        </w:rPr>
        <w:t>
      В случае, когда один из супругов, несмотря на отсутствие у него возражений, уклоняется от расторжения брака (супружества), например, отказывается подать совместное заявление о расторжении брака (супружества) либо отдельное заявление, когда он не имеет возможности лично явиться в регистрирующий орган, загранучреждение Республики Казахстан для подачи совместного заявления, а также когда он не является в регистрирующий орган, загранучреждение Республики Казахстан по истечении месяца после подачи заявления, брак (супружество) расторгается в судебном порядке.</w:t>
      </w:r>
    </w:p>
    <w:p>
      <w:pPr>
        <w:spacing w:after="0"/>
        <w:ind w:left="0"/>
        <w:jc w:val="both"/>
      </w:pPr>
      <w:r>
        <w:rPr>
          <w:rFonts w:ascii="Times New Roman"/>
          <w:b w:val="false"/>
          <w:i w:val="false"/>
          <w:color w:val="000000"/>
          <w:sz w:val="28"/>
        </w:rPr>
        <w:t>
      В этом случае истец обязан приобщить к иску доказательства, свидетельствующие об уклонении ответчика от расторжения брака (супружества) в регистрирующем органе, загранучреждении Республики Казахстан. К таким доказательствам относятся сведения регистрирующего органа, загранучреждение Республики Казахстан об отсутствии заявления супругов о расторжении брака (супружества) либо о его неявке для расторжения брака (супружества) по истечении месяца после подачи заявления.</w:t>
      </w:r>
    </w:p>
    <w:p>
      <w:pPr>
        <w:spacing w:after="0"/>
        <w:ind w:left="0"/>
        <w:jc w:val="both"/>
      </w:pPr>
      <w:r>
        <w:rPr>
          <w:rFonts w:ascii="Times New Roman"/>
          <w:b w:val="false"/>
          <w:i w:val="false"/>
          <w:color w:val="000000"/>
          <w:sz w:val="28"/>
        </w:rPr>
        <w:t xml:space="preserve">
      При отсутствии таких доказательств заявление подлежит возвращению со ссылкой на подпункт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ввиду несоблюдения установленного законом для данной категории дел внесудебного порядка урегулирования спора.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Нормативного постановления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xml:space="preserve">
      7. Исключен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официального опубликования).</w:t>
      </w:r>
    </w:p>
    <w:bookmarkEnd w:id="10"/>
    <w:bookmarkStart w:name="z23" w:id="11"/>
    <w:p>
      <w:pPr>
        <w:spacing w:after="0"/>
        <w:ind w:left="0"/>
        <w:jc w:val="both"/>
      </w:pPr>
      <w:r>
        <w:rPr>
          <w:rFonts w:ascii="Times New Roman"/>
          <w:b w:val="false"/>
          <w:i w:val="false"/>
          <w:color w:val="000000"/>
          <w:sz w:val="28"/>
        </w:rPr>
        <w:t xml:space="preserve">
      8. В силу </w:t>
      </w:r>
      <w:r>
        <w:rPr>
          <w:rFonts w:ascii="Times New Roman"/>
          <w:b w:val="false"/>
          <w:i w:val="false"/>
          <w:color w:val="000000"/>
          <w:sz w:val="28"/>
        </w:rPr>
        <w:t>пункта 2</w:t>
      </w:r>
      <w:r>
        <w:rPr>
          <w:rFonts w:ascii="Times New Roman"/>
          <w:b w:val="false"/>
          <w:i w:val="false"/>
          <w:color w:val="000000"/>
          <w:sz w:val="28"/>
        </w:rPr>
        <w:t xml:space="preserve"> статьи 17 Кодекса расторжение брака (супружества) с лицами, признанными безвестно отсутствующими, производится по заявлению одного из супругов в регистрирующих органах, загранучреждениях Республики Казахстан независимо от наличия у супругов общих несовершеннолетних детей. Поэтому при обращении с иском о расторжении брака (супружества) к лицу, в отношении которого в течение года в месте его жительства нет сведений о нем, судья отказывает в принятии иска о расторжении брака (супружества), как не подлежащего рассмотрению и разрешению в порядке гражданского судопроизводства, и разъясняет истцу порядок признания гражданина безвестно отсутствующим.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Нормативного постановления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9. Гражданские дела по спорам о расторжении брака (супружества) между супругами, имеющими общих несовершеннолетних детей, разделе имущества (при наличии несовершеннолетних детей) рассматриваются и разрешаются специализированными межрайонными судами по делам несовершеннолетних по месту жительства ответчика.</w:t>
      </w:r>
    </w:p>
    <w:bookmarkEnd w:id="12"/>
    <w:bookmarkStart w:name="z102" w:id="13"/>
    <w:p>
      <w:pPr>
        <w:spacing w:after="0"/>
        <w:ind w:left="0"/>
        <w:jc w:val="both"/>
      </w:pPr>
      <w:r>
        <w:rPr>
          <w:rFonts w:ascii="Times New Roman"/>
          <w:b w:val="false"/>
          <w:i w:val="false"/>
          <w:color w:val="000000"/>
          <w:sz w:val="28"/>
        </w:rPr>
        <w:t xml:space="preserve">
      Иски о расторжении брака (супружества) могут предъявляться по месту жительства истца при проживании с ним совместно несовершеннолетних детей (часть седьмая </w:t>
      </w:r>
      <w:r>
        <w:rPr>
          <w:rFonts w:ascii="Times New Roman"/>
          <w:b w:val="false"/>
          <w:i w:val="false"/>
          <w:color w:val="000000"/>
          <w:sz w:val="28"/>
        </w:rPr>
        <w:t>статьи 30</w:t>
      </w:r>
      <w:r>
        <w:rPr>
          <w:rFonts w:ascii="Times New Roman"/>
          <w:b w:val="false"/>
          <w:i w:val="false"/>
          <w:color w:val="000000"/>
          <w:sz w:val="28"/>
        </w:rPr>
        <w:t xml:space="preserve"> ГПК),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13"/>
    <w:bookmarkStart w:name="z103" w:id="14"/>
    <w:p>
      <w:pPr>
        <w:spacing w:after="0"/>
        <w:ind w:left="0"/>
        <w:jc w:val="both"/>
      </w:pPr>
      <w:r>
        <w:rPr>
          <w:rFonts w:ascii="Times New Roman"/>
          <w:b w:val="false"/>
          <w:i w:val="false"/>
          <w:color w:val="000000"/>
          <w:sz w:val="28"/>
        </w:rPr>
        <w:t xml:space="preserve">
      Иск о расторжении брака (супружества) с лицом, не имеющим места жительства в Республике Казахстан, может быть предъявлен и рассмотрен по существу по месту нахождения его недвижимого имущества или по последнему известному месту его жительства (часть первая </w:t>
      </w:r>
      <w:r>
        <w:rPr>
          <w:rFonts w:ascii="Times New Roman"/>
          <w:b w:val="false"/>
          <w:i w:val="false"/>
          <w:color w:val="000000"/>
          <w:sz w:val="28"/>
        </w:rPr>
        <w:t>статьи 30</w:t>
      </w:r>
      <w:r>
        <w:rPr>
          <w:rFonts w:ascii="Times New Roman"/>
          <w:b w:val="false"/>
          <w:i w:val="false"/>
          <w:color w:val="000000"/>
          <w:sz w:val="28"/>
        </w:rPr>
        <w:t xml:space="preserve"> ГПК).</w:t>
      </w:r>
    </w:p>
    <w:bookmarkEnd w:id="14"/>
    <w:bookmarkStart w:name="z104" w:id="15"/>
    <w:p>
      <w:pPr>
        <w:spacing w:after="0"/>
        <w:ind w:left="0"/>
        <w:jc w:val="both"/>
      </w:pPr>
      <w:r>
        <w:rPr>
          <w:rFonts w:ascii="Times New Roman"/>
          <w:b w:val="false"/>
          <w:i w:val="false"/>
          <w:color w:val="000000"/>
          <w:sz w:val="28"/>
        </w:rPr>
        <w:t xml:space="preserve">
      Иск о расторжении брака (супружества) с лицом, осужденным к лишению свободы, независимо от определенного ему срока наказания, рассматривается судом при наличии имущественных претензий, расторжение брака между супругами, имеющими общих несовершеннолетних детей, осуществляется судом в соответствии с требованиями части третьей статьи 27 ГПК. Если иск о расторжении брака (супружества) с лицом, осужденным к лишению свободы, принимается судом к производству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ГПК, то надлежит исходить из последнего места жительства указанного лица до его осуждения.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xml:space="preserve">
      10. По делам о расторжении брака (супружества) меры к примирению супругов суды согласно Кодексу применяют лишь в случаях, если отсутствует согласие одного из них на расторжение брака (супружества). В этих целях суд по просьбе сторон или одной из них, либо по собственной инициативе откладывает разбирательство дела и назначает им установленный Кодексом срок для примирения в пределах шести месяцев. Отложение разбирательства дела может быть неоднократным, однако общий срок для примирения супругов не должен превышать шести месяцев. </w:t>
      </w:r>
    </w:p>
    <w:bookmarkEnd w:id="16"/>
    <w:bookmarkStart w:name="z31" w:id="17"/>
    <w:p>
      <w:pPr>
        <w:spacing w:after="0"/>
        <w:ind w:left="0"/>
        <w:jc w:val="both"/>
      </w:pPr>
      <w:r>
        <w:rPr>
          <w:rFonts w:ascii="Times New Roman"/>
          <w:b w:val="false"/>
          <w:i w:val="false"/>
          <w:color w:val="000000"/>
          <w:sz w:val="28"/>
        </w:rPr>
        <w:t xml:space="preserve">
      С учетом конкретных обстоятельств и наличия уважительных причин суд по заявлению супругов или одного из них вправе изменить предоставленный им для примирения срок и рассмотреть дело до его истечения. </w:t>
      </w:r>
    </w:p>
    <w:bookmarkEnd w:id="17"/>
    <w:bookmarkStart w:name="z32" w:id="18"/>
    <w:p>
      <w:pPr>
        <w:spacing w:after="0"/>
        <w:ind w:left="0"/>
        <w:jc w:val="both"/>
      </w:pPr>
      <w:r>
        <w:rPr>
          <w:rFonts w:ascii="Times New Roman"/>
          <w:b w:val="false"/>
          <w:i w:val="false"/>
          <w:color w:val="000000"/>
          <w:sz w:val="28"/>
        </w:rPr>
        <w:t xml:space="preserve">
      Определение об отложении разбирательства дела для примирения супругов может быть вынесено без удаления суда из зала судебного заседания с указанием в протоколе судебного заседания (часть третья </w:t>
      </w:r>
      <w:r>
        <w:rPr>
          <w:rFonts w:ascii="Times New Roman"/>
          <w:b w:val="false"/>
          <w:i w:val="false"/>
          <w:color w:val="000000"/>
          <w:sz w:val="28"/>
        </w:rPr>
        <w:t>статьи 268</w:t>
      </w:r>
      <w:r>
        <w:rPr>
          <w:rFonts w:ascii="Times New Roman"/>
          <w:b w:val="false"/>
          <w:i w:val="false"/>
          <w:color w:val="000000"/>
          <w:sz w:val="28"/>
        </w:rPr>
        <w:t xml:space="preserve"> ГПК).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xml:space="preserve">
      11. Дела о расторжении брака (супружества) суды должны рассматривать, как правило, с участием обоих супругов. Необходимо всесторонне выяснять взаимоотношения сторон, мотивы, по которым ставится вопрос о расторжении брака (супружества), подлинные причины разлада между супругами. </w:t>
      </w:r>
    </w:p>
    <w:bookmarkEnd w:id="19"/>
    <w:bookmarkStart w:name="z35" w:id="20"/>
    <w:p>
      <w:pPr>
        <w:spacing w:after="0"/>
        <w:ind w:left="0"/>
        <w:jc w:val="both"/>
      </w:pPr>
      <w:r>
        <w:rPr>
          <w:rFonts w:ascii="Times New Roman"/>
          <w:b w:val="false"/>
          <w:i w:val="false"/>
          <w:color w:val="000000"/>
          <w:sz w:val="28"/>
        </w:rPr>
        <w:t>
      Однако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а также, если один из супругов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расторгает брак (супружество), не выясняя мотивы расторжения брака (супружества). Расторжение брака (супружества) в указанных случаях производится в срок до двух месяцев (</w:t>
      </w:r>
      <w:r>
        <w:rPr>
          <w:rFonts w:ascii="Times New Roman"/>
          <w:b w:val="false"/>
          <w:i w:val="false"/>
          <w:color w:val="000000"/>
          <w:sz w:val="28"/>
        </w:rPr>
        <w:t>статья 183</w:t>
      </w:r>
      <w:r>
        <w:rPr>
          <w:rFonts w:ascii="Times New Roman"/>
          <w:b w:val="false"/>
          <w:i w:val="false"/>
          <w:color w:val="000000"/>
          <w:sz w:val="28"/>
        </w:rPr>
        <w:t xml:space="preserve"> ГПК).</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12. Если после истечения назначенного судом срока примирение супругов не состоялось и хотя бы один из них настаивает на прекращении брака (супружества), суд расторгает брак (супружество).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Кодекса судам необходимо принимать меры к защите прав и интересов несовершеннолетних детей супругов, расторгающих брак (супружество). Суд в ходе рассмотрения дела должен выяснять, достигли ли супруги соглашение о том, с кем из них будут проживать несовершеннолетние дети после расторжения брака (супружества), определен ли порядок общения родителя с ребенком и порядок выплаты и размер средств на содержание детей. При этом соглашение об уплате алиментов должно быть совершено с соблюдением требований </w:t>
      </w:r>
      <w:r>
        <w:rPr>
          <w:rFonts w:ascii="Times New Roman"/>
          <w:b w:val="false"/>
          <w:i w:val="false"/>
          <w:color w:val="000000"/>
          <w:sz w:val="28"/>
        </w:rPr>
        <w:t>главы 22</w:t>
      </w:r>
      <w:r>
        <w:rPr>
          <w:rFonts w:ascii="Times New Roman"/>
          <w:b w:val="false"/>
          <w:i w:val="false"/>
          <w:color w:val="000000"/>
          <w:sz w:val="28"/>
        </w:rPr>
        <w:t xml:space="preserve"> Кодекса.</w:t>
      </w:r>
    </w:p>
    <w:bookmarkEnd w:id="22"/>
    <w:bookmarkStart w:name="z105" w:id="23"/>
    <w:p>
      <w:pPr>
        <w:spacing w:after="0"/>
        <w:ind w:left="0"/>
        <w:jc w:val="both"/>
      </w:pPr>
      <w:r>
        <w:rPr>
          <w:rFonts w:ascii="Times New Roman"/>
          <w:b w:val="false"/>
          <w:i w:val="false"/>
          <w:color w:val="000000"/>
          <w:sz w:val="28"/>
        </w:rPr>
        <w:t xml:space="preserve">
      В случае, если соглашение между супругами по вышеуказанным вопросам отсутствует, а также в случае, если представленное суду соглашение нарушает интересы детей, суд обязан определить, с кем из родителей будут проживать несовершеннолетние дети после расторжения брака (супружества), порядок общения родителя с ребенком, с кого из родителей и в каких размерах взыскиваются алименты на содержание детей. </w:t>
      </w:r>
    </w:p>
    <w:bookmarkEnd w:id="23"/>
    <w:bookmarkStart w:name="z106" w:id="24"/>
    <w:p>
      <w:pPr>
        <w:spacing w:after="0"/>
        <w:ind w:left="0"/>
        <w:jc w:val="both"/>
      </w:pPr>
      <w:r>
        <w:rPr>
          <w:rFonts w:ascii="Times New Roman"/>
          <w:b w:val="false"/>
          <w:i w:val="false"/>
          <w:color w:val="000000"/>
          <w:sz w:val="28"/>
        </w:rPr>
        <w:t xml:space="preserve">
      Судам при рассмотрении дел о расторжении брака для разрешения вопросов об определении, с кем из родителей будут проживать несовершеннолетние дети после расторжения брака (супружества) и порядка общения родителя с ребенком, следует руководствоваться разъяснениями, изложенными в нормативном постановлении Верховного Суда Республики Казахстан от 29 ноября 2018 года </w:t>
      </w:r>
      <w:r>
        <w:rPr>
          <w:rFonts w:ascii="Times New Roman"/>
          <w:b w:val="false"/>
          <w:i w:val="false"/>
          <w:color w:val="000000"/>
          <w:sz w:val="28"/>
        </w:rPr>
        <w:t>№ 15</w:t>
      </w:r>
      <w:r>
        <w:rPr>
          <w:rFonts w:ascii="Times New Roman"/>
          <w:b w:val="false"/>
          <w:i w:val="false"/>
          <w:color w:val="000000"/>
          <w:sz w:val="28"/>
        </w:rPr>
        <w:t xml:space="preserve"> "О применении судами законодательства при разрешении споров, связанных с воспитанием детей".</w:t>
      </w:r>
    </w:p>
    <w:bookmarkEnd w:id="24"/>
    <w:bookmarkStart w:name="z107" w:id="25"/>
    <w:p>
      <w:pPr>
        <w:spacing w:after="0"/>
        <w:ind w:left="0"/>
        <w:jc w:val="both"/>
      </w:pPr>
      <w:r>
        <w:rPr>
          <w:rFonts w:ascii="Times New Roman"/>
          <w:b w:val="false"/>
          <w:i w:val="false"/>
          <w:color w:val="000000"/>
          <w:sz w:val="28"/>
        </w:rPr>
        <w:t xml:space="preserve">
      При разрешении требования о взыскании алиментов судам следует иметь в виду, что согласно </w:t>
      </w:r>
      <w:r>
        <w:rPr>
          <w:rFonts w:ascii="Times New Roman"/>
          <w:b w:val="false"/>
          <w:i w:val="false"/>
          <w:color w:val="000000"/>
          <w:sz w:val="28"/>
        </w:rPr>
        <w:t>пункту 2</w:t>
      </w:r>
      <w:r>
        <w:rPr>
          <w:rFonts w:ascii="Times New Roman"/>
          <w:b w:val="false"/>
          <w:i w:val="false"/>
          <w:color w:val="000000"/>
          <w:sz w:val="28"/>
        </w:rPr>
        <w:t xml:space="preserve"> статьи 164 Кодекса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будет установлено, что истцом до подачи иска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25"/>
    <w:bookmarkStart w:name="z108" w:id="26"/>
    <w:p>
      <w:pPr>
        <w:spacing w:after="0"/>
        <w:ind w:left="0"/>
        <w:jc w:val="both"/>
      </w:pPr>
      <w:r>
        <w:rPr>
          <w:rFonts w:ascii="Times New Roman"/>
          <w:b w:val="false"/>
          <w:i w:val="false"/>
          <w:color w:val="000000"/>
          <w:sz w:val="28"/>
        </w:rPr>
        <w:t>
      О таких мерах могут свидетельствовать обращение к ответчику с требованием об уплате алиментов либо с предложением заключить соглашение об уплате алиментов, подача заявления о выдаче судебного приказа о взыскании алиментов на несовершеннолетнего ребенка (если впоследствии судебный приказ был отменен). Ответчик, в свою очередь, обязан представить доказательства, опровергающие доводы истца об уклонении от уплаты алиментов и подтверждающие уплату им алиментов в указанный период.</w:t>
      </w:r>
    </w:p>
    <w:bookmarkEnd w:id="26"/>
    <w:bookmarkStart w:name="z109" w:id="27"/>
    <w:p>
      <w:pPr>
        <w:spacing w:after="0"/>
        <w:ind w:left="0"/>
        <w:jc w:val="both"/>
      </w:pPr>
      <w:r>
        <w:rPr>
          <w:rFonts w:ascii="Times New Roman"/>
          <w:b w:val="false"/>
          <w:i w:val="false"/>
          <w:color w:val="000000"/>
          <w:sz w:val="28"/>
        </w:rPr>
        <w:t>
      Суд также должен разъяснить, что проживающий отдельно от детей родитель обязан принимать участие в воспитании детей и имеет право общаться с ними, а другой родитель не вправе ему в этом препятствовать, о чем производится запись в протоколе судебного заседания.</w:t>
      </w:r>
    </w:p>
    <w:bookmarkEnd w:id="27"/>
    <w:bookmarkStart w:name="z110" w:id="28"/>
    <w:p>
      <w:pPr>
        <w:spacing w:after="0"/>
        <w:ind w:left="0"/>
        <w:jc w:val="both"/>
      </w:pPr>
      <w:r>
        <w:rPr>
          <w:rFonts w:ascii="Times New Roman"/>
          <w:b w:val="false"/>
          <w:i w:val="false"/>
          <w:color w:val="000000"/>
          <w:sz w:val="28"/>
        </w:rPr>
        <w:t>
      В случае отказа в иске о расторжении брака (супружества) требование о взыскании алиментов, если истец настаивает на его рассмотрении, суд выделяет в отдельное производство, о чем указывает в резолютивной части решения.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xml:space="preserve">
      14. Расторгая брак (супружество), суд по требованию супруга, имеющего право на получение содержания от другого супруга, обязан определить размер этого содержания. По требованию супругов или одного из них суд также обязан произвести раздел имущества, находящегося в их общей совместной собственности (пунктом 2 статьи 22 Кодекса). </w:t>
      </w:r>
    </w:p>
    <w:bookmarkEnd w:id="29"/>
    <w:bookmarkStart w:name="z45" w:id="3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Гражданского кодекса Республики Казахстан (далее – ГК) общей совместной собственностью супругов, подлежащей разделу (пункты 1 и 2 статьи 33 Кодекса) является любое нажитое во время брака (супружества) движимое и недвижимое имущество, которое в силу </w:t>
      </w:r>
      <w:r>
        <w:rPr>
          <w:rFonts w:ascii="Times New Roman"/>
          <w:b w:val="false"/>
          <w:i w:val="false"/>
          <w:color w:val="000000"/>
          <w:sz w:val="28"/>
        </w:rPr>
        <w:t>статей 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191 ГК может быть объектом права собственности граждан, независимо от того, на чье имя из супругов оно приобретено либо кем из супругов внесены деньги, если супругами в соответствии со статьей 39 Кодекса не был установлен иной режим, определяющий их имущественные права и обязанности в браке (супружестве) и (или) в случае его расторжения (брачный договор).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15. Поскольку в соответствии с действовавшим до издания Указа Президиума Верховного Совета СССР от 8 июля 1944 г. законодательством незарегистрированный брак (супружество) имел те же правовые последствия, что и зарегистрированный, на имущество, приобретенное совместно лицами, состоявшими в семейных отношениях без регистрации брака (супружества) до вступления в силу Указа, распространяется режим общей собственности супругов. При разрешении спора о разделе такого имущества судам необходимо руководствоваться правилами, установленными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Кодекса.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xml:space="preserve">
      16. В состав имущества, подлежащего разделу, включается общее имущество супругов, имеющееся у них в наличии на время рассмотрения дела либо находящееся у третьих лиц. Если суд установит, что один из супругов произвел отчуждение общего имущества или израсходовал его по своему усмотрению вопреки воле другого супруга и не в интересах семьи, либо скрыл имущество, то при разделе учитывается это имущество или его стоимость. Учитываются также общие долги супругов (пункт 3 статьи 38 Кодекса) и право требования по обязательствам, возникшим в интересах семьи. </w:t>
      </w:r>
    </w:p>
    <w:bookmarkEnd w:id="32"/>
    <w:bookmarkStart w:name="z50" w:id="33"/>
    <w:p>
      <w:pPr>
        <w:spacing w:after="0"/>
        <w:ind w:left="0"/>
        <w:jc w:val="both"/>
      </w:pPr>
      <w:r>
        <w:rPr>
          <w:rFonts w:ascii="Times New Roman"/>
          <w:b w:val="false"/>
          <w:i w:val="false"/>
          <w:color w:val="000000"/>
          <w:sz w:val="28"/>
        </w:rPr>
        <w:t xml:space="preserve">
      В то же время согласно статье 35 Кодекса не является общим совместным и не подлежит разделу имущество, приобретенное хотя и во время брака (супружества), но на личные средства одного из супругов, принадлежавшие ему до вступления в брак (супружество), полученное в дар, в порядке наследования или по иным безвозмездным сделкам, а также вещи индивидуального пользования, приобретенные за счет общих средств супругов, за исключением драгоценностей и других предметов роскоши. </w:t>
      </w:r>
    </w:p>
    <w:bookmarkEnd w:id="33"/>
    <w:bookmarkStart w:name="z51" w:id="34"/>
    <w:p>
      <w:pPr>
        <w:spacing w:after="0"/>
        <w:ind w:left="0"/>
        <w:jc w:val="both"/>
      </w:pPr>
      <w:r>
        <w:rPr>
          <w:rFonts w:ascii="Times New Roman"/>
          <w:b w:val="false"/>
          <w:i w:val="false"/>
          <w:color w:val="000000"/>
          <w:sz w:val="28"/>
        </w:rPr>
        <w:t>
      Если после фактического прекращения семейных отношений и ведения общего хозяйства супруги совместно имущество не приобретали, суд в соответствии с пунктом 2 статьи 35 Кодекса может произвести раздел лишь того имущества, которое являлось их общей совместной собственностью ко времени прекращения ведения общего хозяйства.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xml:space="preserve">
      17. Раздел общего имущества супругов при расторжении брака (супружества) производится по правилам, установленным статьями 37, 38 Кодекса и </w:t>
      </w:r>
      <w:r>
        <w:rPr>
          <w:rFonts w:ascii="Times New Roman"/>
          <w:b w:val="false"/>
          <w:i w:val="false"/>
          <w:color w:val="000000"/>
          <w:sz w:val="28"/>
        </w:rPr>
        <w:t>статьей 218</w:t>
      </w:r>
      <w:r>
        <w:rPr>
          <w:rFonts w:ascii="Times New Roman"/>
          <w:b w:val="false"/>
          <w:i w:val="false"/>
          <w:color w:val="000000"/>
          <w:sz w:val="28"/>
        </w:rPr>
        <w:t xml:space="preserve"> ГК, при этом стоимость имущества, подлежащего разделу, при отсутствии соглашения сторон определяется судом на основании заключения судебного эксперта. </w:t>
      </w:r>
    </w:p>
    <w:bookmarkEnd w:id="35"/>
    <w:bookmarkStart w:name="z54" w:id="36"/>
    <w:p>
      <w:pPr>
        <w:spacing w:after="0"/>
        <w:ind w:left="0"/>
        <w:jc w:val="both"/>
      </w:pPr>
      <w:r>
        <w:rPr>
          <w:rFonts w:ascii="Times New Roman"/>
          <w:b w:val="false"/>
          <w:i w:val="false"/>
          <w:color w:val="000000"/>
          <w:sz w:val="28"/>
        </w:rPr>
        <w:t xml:space="preserve">
      Если брачным договором изменен установленный законом режим совместной собственности, то суду при разрешении спора о разделе имущества супругов необходимо руководствоваться условиями такого договора. При этом следует иметь в виду, что в силу </w:t>
      </w:r>
      <w:r>
        <w:rPr>
          <w:rFonts w:ascii="Times New Roman"/>
          <w:b w:val="false"/>
          <w:i w:val="false"/>
          <w:color w:val="000000"/>
          <w:sz w:val="28"/>
        </w:rPr>
        <w:t>пункта 2</w:t>
      </w:r>
      <w:r>
        <w:rPr>
          <w:rFonts w:ascii="Times New Roman"/>
          <w:b w:val="false"/>
          <w:i w:val="false"/>
          <w:color w:val="000000"/>
          <w:sz w:val="28"/>
        </w:rPr>
        <w:t xml:space="preserve"> статьи 43 Кодекса брачный договор в этом же производстве может быть признан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xml:space="preserve">
      18. При разделе общего имущества супругов необходимо иметь в виду, что в случаях, когда раздел затрагивает интересы третьих лиц (например, крестьянского (фермерского) хозяйства или бывшего колхозного двора с участием в них других членов, жилищно-строительного или другого кооператива, членом которого состоял один из супругов (или оба супруга), неполностью внесший свой паевой взнос и в связи с этим не приобретший права собственности, и т.п.) суд в соответствии с пунктом 3 статьи 22 Кодекса вправе выделить это требование в отдельное производство. </w:t>
      </w:r>
    </w:p>
    <w:bookmarkEnd w:id="37"/>
    <w:bookmarkStart w:name="z57" w:id="38"/>
    <w:p>
      <w:pPr>
        <w:spacing w:after="0"/>
        <w:ind w:left="0"/>
        <w:jc w:val="both"/>
      </w:pPr>
      <w:r>
        <w:rPr>
          <w:rFonts w:ascii="Times New Roman"/>
          <w:b w:val="false"/>
          <w:i w:val="false"/>
          <w:color w:val="000000"/>
          <w:sz w:val="28"/>
        </w:rPr>
        <w:t>
      Если при рассмотрении дела о расторжении брака (супружества) и разделе имущества супругов (в случаях, когда они полностью не выплатили пай за предоставленные кооперативом в пользование квартиру, дачу, гараж, другое строение или помещение), одна из сторон просит определить, на какую долю паенакопления она имеет право, не ставя при этом вопроса о разделе пая, суд вправе рассмотреть такое требование, не выделяя его в отдельное производство, при условии, что отсутствуют другие лица, имеющие право на паенакопления, поскольку этот спор не затрагивает прав кооператива.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19. Раздел банковского вклада на имя одного из супругов производится по правилам статьи 37 Кодекса. </w:t>
      </w:r>
    </w:p>
    <w:bookmarkEnd w:id="39"/>
    <w:bookmarkStart w:name="z60" w:id="40"/>
    <w:p>
      <w:pPr>
        <w:spacing w:after="0"/>
        <w:ind w:left="0"/>
        <w:jc w:val="both"/>
      </w:pPr>
      <w:r>
        <w:rPr>
          <w:rFonts w:ascii="Times New Roman"/>
          <w:b w:val="false"/>
          <w:i w:val="false"/>
          <w:color w:val="000000"/>
          <w:sz w:val="28"/>
        </w:rPr>
        <w:t xml:space="preserve">
      Вклады, внесенные супругами за счет общего имущества на имя их несовершеннолетних детей, в силу пункта 4 статьи 37 Кодекса считаются принадлежащими детям и не должны учитываться при разделе имущества, являющегося общей совместной собственностью супругов. </w:t>
      </w:r>
    </w:p>
    <w:bookmarkEnd w:id="40"/>
    <w:bookmarkStart w:name="z61" w:id="41"/>
    <w:p>
      <w:pPr>
        <w:spacing w:after="0"/>
        <w:ind w:left="0"/>
        <w:jc w:val="both"/>
      </w:pPr>
      <w:r>
        <w:rPr>
          <w:rFonts w:ascii="Times New Roman"/>
          <w:b w:val="false"/>
          <w:i w:val="false"/>
          <w:color w:val="000000"/>
          <w:sz w:val="28"/>
        </w:rPr>
        <w:t>
      Если же третьи лица предоставили супругам деньги и последние внесли их на свое имя в кредитные организации, третьи лица вправе предъявить иск о возврате соответствующих сумм по нормам ГК, который подлежит рассмотрению в отдельном производстве. В таком же порядке могут быть разрешены требования членов крестьянского (фермерского) хозяйства или членов бывшего колхозного двора и других лиц к супругам - членам этого крестьянского (фермерского) хозяйства или бывшего колхозного двора.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xml:space="preserve">
      20. Супруги, брак которых расторгнут, осуществляют раздел имущества, являющегося общей совместной собственностью по взаимному согласию независимо от даты расторжения брака. При возникновении спора и наличии заявления ответчика о применении срока исковой давности, суд исчисляет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180 ГК.</w:t>
      </w:r>
    </w:p>
    <w:bookmarkEnd w:id="42"/>
    <w:bookmarkStart w:name="z111" w:id="43"/>
    <w:p>
      <w:pPr>
        <w:spacing w:after="0"/>
        <w:ind w:left="0"/>
        <w:jc w:val="both"/>
      </w:pPr>
      <w:r>
        <w:rPr>
          <w:rFonts w:ascii="Times New Roman"/>
          <w:b w:val="false"/>
          <w:i w:val="false"/>
          <w:color w:val="000000"/>
          <w:sz w:val="28"/>
        </w:rPr>
        <w:t>
      Течение трехлетнего срока исковой давности для требований о разделе имущества, являющегося общей совместной собственностью супругов, брак (супружество) которых расторгнут, следует исчислять со дня, когда супруг узнал или должен был узнать о нарушении своего права.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Верховного Суда РК от 29.05.2025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21. Суд при отказе в удовлетворении иска о расторжении брака (супружества) не вправе рассматривать в том же производстве иные, заявленные совместно с этим иском требования супругов, а согласно статье 22 Кодекса выделяет их в отдельное производство.</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xml:space="preserve">
      22. Решение суда о расторжении брака (супружества) равно как и решение об отказе в расторжении брака (супружества) должно быть законным и основанным на доказательствах, всесторонне проверенных в судебном заседании. </w:t>
      </w:r>
    </w:p>
    <w:bookmarkEnd w:id="45"/>
    <w:bookmarkStart w:name="z68" w:id="46"/>
    <w:p>
      <w:pPr>
        <w:spacing w:after="0"/>
        <w:ind w:left="0"/>
        <w:jc w:val="both"/>
      </w:pPr>
      <w:r>
        <w:rPr>
          <w:rFonts w:ascii="Times New Roman"/>
          <w:b w:val="false"/>
          <w:i w:val="false"/>
          <w:color w:val="000000"/>
          <w:sz w:val="28"/>
        </w:rPr>
        <w:t xml:space="preserve">
      В мотивировочной части решения в случае, когда один из супругов возражал против расторжения брака (супружества), указываются установленные судом причины разлада между супругами, доказательства о невозможности сохранения семьи либо выводы суда о возможности сохранения семьи, доводы, на основании которых суд отвергает те или иные доказательства, законы, которыми руководствовался суд. </w:t>
      </w:r>
    </w:p>
    <w:bookmarkEnd w:id="46"/>
    <w:bookmarkStart w:name="z69" w:id="47"/>
    <w:p>
      <w:pPr>
        <w:spacing w:after="0"/>
        <w:ind w:left="0"/>
        <w:jc w:val="both"/>
      </w:pPr>
      <w:r>
        <w:rPr>
          <w:rFonts w:ascii="Times New Roman"/>
          <w:b w:val="false"/>
          <w:i w:val="false"/>
          <w:color w:val="000000"/>
          <w:sz w:val="28"/>
        </w:rPr>
        <w:t>
      Резолютивная часть решения об удовлетворении иска о расторжении брака (супружества) должна содержать вывод суда по всем требованиям сторон, перечисленным в пункте 2 статьи 22 Кодекса, в том числе и соединенным для совместного рассмотрения. Фамилии супругов записываются в решении в соответствии со свидетельством о браке (супружестве), а в случае изменения фамилии при вступлении в брак (супружество) во вводной части решения необходимо указывать и добрачную фамилию.</w:t>
      </w:r>
    </w:p>
    <w:bookmarkEnd w:id="47"/>
    <w:bookmarkStart w:name="z70" w:id="48"/>
    <w:p>
      <w:pPr>
        <w:spacing w:after="0"/>
        <w:ind w:left="0"/>
        <w:jc w:val="both"/>
      </w:pPr>
      <w:r>
        <w:rPr>
          <w:rFonts w:ascii="Times New Roman"/>
          <w:b w:val="false"/>
          <w:i w:val="false"/>
          <w:color w:val="000000"/>
          <w:sz w:val="28"/>
        </w:rPr>
        <w:t>
      В решении отражается момент прекращения брака (супружества) - со дня вступления решения в законную силу.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23. В случае примирения супругов после вынесения решения о расторжении брака (супружества), суд при наличии их письменного заявления об этом, вправе прекратить своим определением исполнение решения до истечения срока вступления решения в законную силу.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xml:space="preserve">
      24. Если во время рассмотрения дела в кассационном порядке будет установлено, что решение о расторжении брака (супружества) представлено в регистрирующие органы, загранучреждения Республики Казахстан и совершена регистрация расторжения брака (супружества), то отмена такого решения с учетом указанного обстоятельства может последовать при выявлении существенных нарушений норм материального и процессуального права. </w:t>
      </w:r>
    </w:p>
    <w:bookmarkEnd w:id="50"/>
    <w:bookmarkStart w:name="z74" w:id="51"/>
    <w:p>
      <w:pPr>
        <w:spacing w:after="0"/>
        <w:ind w:left="0"/>
        <w:jc w:val="both"/>
      </w:pPr>
      <w:r>
        <w:rPr>
          <w:rFonts w:ascii="Times New Roman"/>
          <w:b w:val="false"/>
          <w:i w:val="false"/>
          <w:color w:val="000000"/>
          <w:sz w:val="28"/>
        </w:rPr>
        <w:t>
      После отмены в кассационном порядке решения по делу о расторжении брака (супружества) суд при новом рассмотрении этого дела также обязан проверить, не произведена ли регистрация расторжения брака (супружества) в регистрирующих органах, загранучреждениях Республики Казахстан. При вынесении нового решения, суд при наличии в регистрирующих органах, загранучреждениях Республики Казахстан записи акта о расторжении брака (супружества) обязан разрешить вопрос об ее аннулировании.</w:t>
      </w:r>
    </w:p>
    <w:bookmarkEnd w:id="51"/>
    <w:bookmarkStart w:name="z75" w:id="52"/>
    <w:p>
      <w:pPr>
        <w:spacing w:after="0"/>
        <w:ind w:left="0"/>
        <w:jc w:val="both"/>
      </w:pPr>
      <w:r>
        <w:rPr>
          <w:rFonts w:ascii="Times New Roman"/>
          <w:b w:val="false"/>
          <w:i w:val="false"/>
          <w:color w:val="000000"/>
          <w:sz w:val="28"/>
        </w:rPr>
        <w:t>
      Если к тому времени один из супругов вступил в новый брак (супружество), то вопрос о недействительности этого брака (супружества) должен разрешаться по иску заинтересованных лиц после вступления в законную силу решения суда об отказе в расторжении предыдущего брака (супружества).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xml:space="preserve">
      25. Суд вправе рассмотреть в одном производстве как взаимосвязанные исковые требования о расторжении брака (супружества) и о признании его недействительным (встречный иск). </w:t>
      </w:r>
    </w:p>
    <w:bookmarkEnd w:id="53"/>
    <w:bookmarkStart w:name="z78" w:id="54"/>
    <w:p>
      <w:pPr>
        <w:spacing w:after="0"/>
        <w:ind w:left="0"/>
        <w:jc w:val="both"/>
      </w:pPr>
      <w:r>
        <w:rPr>
          <w:rFonts w:ascii="Times New Roman"/>
          <w:b w:val="false"/>
          <w:i w:val="false"/>
          <w:color w:val="000000"/>
          <w:sz w:val="28"/>
        </w:rPr>
        <w:t xml:space="preserve">
      При принятии иска о признании брака (супружества) недействительным судье необходимо выяснить, по какому основанию оспаривается действительность брака (супружества) (статья 25 Кодекса) и относится ли истец к категории лиц, которые в силу статьи 26 Кодекса вправе требовать признания брака (супружества) недействительным, именно по этому основанию. Если заявитель не относится к таким лицам, суд отказывает ему в иске. </w:t>
      </w:r>
    </w:p>
    <w:bookmarkEnd w:id="54"/>
    <w:bookmarkStart w:name="z79" w:id="55"/>
    <w:p>
      <w:pPr>
        <w:spacing w:after="0"/>
        <w:ind w:left="0"/>
        <w:jc w:val="both"/>
      </w:pPr>
      <w:r>
        <w:rPr>
          <w:rFonts w:ascii="Times New Roman"/>
          <w:b w:val="false"/>
          <w:i w:val="false"/>
          <w:color w:val="000000"/>
          <w:sz w:val="28"/>
        </w:rPr>
        <w:t xml:space="preserve">
      Перечень оснований для признания брака (супружества) недействительным, содержащийся в пункте 1 статьи 25 Кодекса, является исчерпывающим и не подлежит расширительному толкованию. К таким основаниям относятся: нарушение установленных условий заключения брака (супружества), в т.ч. требований к брачному возрасту (статьи 9–10 Кодекса); вступление в брак (супружество) лиц, между которыми не допускается заключение брака (супружества) (статья 11 Кодекса), а также заключение фиктивного брака (супружества), в котором стороны или одна из них не имели намерения создать семью. </w:t>
      </w:r>
    </w:p>
    <w:bookmarkEnd w:id="55"/>
    <w:bookmarkStart w:name="z80" w:id="56"/>
    <w:p>
      <w:pPr>
        <w:spacing w:after="0"/>
        <w:ind w:left="0"/>
        <w:jc w:val="both"/>
      </w:pPr>
      <w:r>
        <w:rPr>
          <w:rFonts w:ascii="Times New Roman"/>
          <w:b w:val="false"/>
          <w:i w:val="false"/>
          <w:color w:val="000000"/>
          <w:sz w:val="28"/>
        </w:rPr>
        <w:t xml:space="preserve">
      Может быть признан недействительным брак (супружество), заключенный по принуждению, а также в случае, если одно из лиц, вступающих в брак (супружество), скрыло от другого наличие у него болезни, создающей реальную угрозу членам образованной семьи, личной и общественной безопасности. </w:t>
      </w:r>
    </w:p>
    <w:bookmarkEnd w:id="56"/>
    <w:bookmarkStart w:name="z81" w:id="57"/>
    <w:p>
      <w:pPr>
        <w:spacing w:after="0"/>
        <w:ind w:left="0"/>
        <w:jc w:val="both"/>
      </w:pPr>
      <w:r>
        <w:rPr>
          <w:rFonts w:ascii="Times New Roman"/>
          <w:b w:val="false"/>
          <w:i w:val="false"/>
          <w:color w:val="000000"/>
          <w:sz w:val="28"/>
        </w:rPr>
        <w:t>
      Учитывая это, не может явиться основанием для признания брака (супружества) недействительным нарушение установленных статьей 13 Кодекса требований к порядку заключения брака (супружества).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xml:space="preserve">
      26. В соответствии с пунктом 4 статьи 27 Кодекса супруги после расторжения брака (супружества) как в судебном порядке, так и через регистрирующие органы не вправе ставить вопросы о признании этого брака (супружества) недействительным. </w:t>
      </w:r>
    </w:p>
    <w:bookmarkEnd w:id="58"/>
    <w:bookmarkStart w:name="z84" w:id="59"/>
    <w:p>
      <w:pPr>
        <w:spacing w:after="0"/>
        <w:ind w:left="0"/>
        <w:jc w:val="both"/>
      </w:pPr>
      <w:r>
        <w:rPr>
          <w:rFonts w:ascii="Times New Roman"/>
          <w:b w:val="false"/>
          <w:i w:val="false"/>
          <w:color w:val="000000"/>
          <w:sz w:val="28"/>
        </w:rPr>
        <w:t xml:space="preserve">
      В случае наличия между супругами запрещенной Законом степени родства либо состояния одного из них в момент регистрации брака (супружества) в другом нерасторгнутом браке (супружестве), если брак (супружество) расторгнут в судебном порядке, то иск о признании брака (супружества) недействительным может быть рассмотрен судом при условии отмены решения о расторжении брака (супружества), поскольку, принимая такое решение, суд исходил из факта действительности заключенного брака (супружества). Согласно части второй </w:t>
      </w:r>
      <w:r>
        <w:rPr>
          <w:rFonts w:ascii="Times New Roman"/>
          <w:b w:val="false"/>
          <w:i w:val="false"/>
          <w:color w:val="000000"/>
          <w:sz w:val="28"/>
        </w:rPr>
        <w:t>статьи 76</w:t>
      </w:r>
      <w:r>
        <w:rPr>
          <w:rFonts w:ascii="Times New Roman"/>
          <w:b w:val="false"/>
          <w:i w:val="false"/>
          <w:color w:val="000000"/>
          <w:sz w:val="28"/>
        </w:rPr>
        <w:t xml:space="preserve"> ГПК обстоятельства, установленные таким решением, не могут быть оспорены теми же сторонами в другом процессе. </w:t>
      </w:r>
    </w:p>
    <w:bookmarkEnd w:id="59"/>
    <w:bookmarkStart w:name="z85" w:id="60"/>
    <w:p>
      <w:pPr>
        <w:spacing w:after="0"/>
        <w:ind w:left="0"/>
        <w:jc w:val="both"/>
      </w:pPr>
      <w:r>
        <w:rPr>
          <w:rFonts w:ascii="Times New Roman"/>
          <w:b w:val="false"/>
          <w:i w:val="false"/>
          <w:color w:val="000000"/>
          <w:sz w:val="28"/>
        </w:rPr>
        <w:t>
      Если же брак (супружество) расторгнут во внесудебном порядке, а впоследствии предъявлены требования об аннулировании записи о расторжении брака (супружества) (регистрации) и признании его недействительным, суд разрешает оба указанных требования в одном производстве.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27. В силу пункта 1 статьи 23 Кодекса брак (супружество), расторгнутый в судебном порядке, считается прекращенным со дня вступления решения суда в законную силу, т. е. по истечении одного месяца после вынесения судом решения в окончательной форме (</w:t>
      </w:r>
      <w:r>
        <w:rPr>
          <w:rFonts w:ascii="Times New Roman"/>
          <w:b w:val="false"/>
          <w:i w:val="false"/>
          <w:color w:val="000000"/>
          <w:sz w:val="28"/>
        </w:rPr>
        <w:t>статья 403</w:t>
      </w:r>
      <w:r>
        <w:rPr>
          <w:rFonts w:ascii="Times New Roman"/>
          <w:b w:val="false"/>
          <w:i w:val="false"/>
          <w:color w:val="000000"/>
          <w:sz w:val="28"/>
        </w:rPr>
        <w:t xml:space="preserve"> ГПК) или после вынесения апелляционного постановления. Указанное положение не распространяется на случаи, когда брак (супружество) был расторгнут в судебном порядке до 24 декабря 1998 года - дня официального опубликования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декабря 1998 года № 321-I "О браке и семье", поскольку в этих случаях брак (супружество) считается прекращенным с момента регистрации развода (статья 40 Кодекса о браке и семье КазССР).</w:t>
      </w:r>
    </w:p>
    <w:bookmarkEnd w:id="61"/>
    <w:bookmarkStart w:name="z88" w:id="62"/>
    <w:p>
      <w:pPr>
        <w:spacing w:after="0"/>
        <w:ind w:left="0"/>
        <w:jc w:val="both"/>
      </w:pPr>
      <w:r>
        <w:rPr>
          <w:rFonts w:ascii="Times New Roman"/>
          <w:b w:val="false"/>
          <w:i w:val="false"/>
          <w:color w:val="000000"/>
          <w:sz w:val="28"/>
        </w:rPr>
        <w:t>
      Брак (супружество), расторгнутый в регистрирующих органах, загранучреждениях Республики Казахстан, считается прекращенным со дня государственной регистрации расторжения брака (супружества) независимо от того, когда он был расторгнут - до 24 декабря 1998 года либо после этой даты.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с изменениями, внесенными нормативными постановлениями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63"/>
    <w:p>
      <w:pPr>
        <w:spacing w:after="0"/>
        <w:ind w:left="0"/>
        <w:jc w:val="both"/>
      </w:pPr>
      <w:r>
        <w:rPr>
          <w:rFonts w:ascii="Times New Roman"/>
          <w:b w:val="false"/>
          <w:i w:val="false"/>
          <w:color w:val="000000"/>
          <w:sz w:val="28"/>
        </w:rPr>
        <w:t xml:space="preserve">
      28. Содержание протокола судебного заседания по делам о расторжении брака (супружества) должно соответствовать </w:t>
      </w:r>
      <w:r>
        <w:rPr>
          <w:rFonts w:ascii="Times New Roman"/>
          <w:b w:val="false"/>
          <w:i w:val="false"/>
          <w:color w:val="000000"/>
          <w:sz w:val="28"/>
        </w:rPr>
        <w:t>статье 282</w:t>
      </w:r>
      <w:r>
        <w:rPr>
          <w:rFonts w:ascii="Times New Roman"/>
          <w:b w:val="false"/>
          <w:i w:val="false"/>
          <w:color w:val="000000"/>
          <w:sz w:val="28"/>
        </w:rPr>
        <w:t xml:space="preserve"> ГПК, в частности, в нем должны быть отражены все существенные моменты судебного разбирательства: сведения о истце и ответчике, о детях и их возрасте, подробные объяснения по существу иска, показания свидетелей, исследование судом иных доказательств, а также действия суда по примирению супругов.</w:t>
      </w:r>
    </w:p>
    <w:bookmarkEnd w:id="63"/>
    <w:bookmarkStart w:name="z99" w:id="64"/>
    <w:p>
      <w:pPr>
        <w:spacing w:after="0"/>
        <w:ind w:left="0"/>
        <w:jc w:val="both"/>
      </w:pPr>
      <w:r>
        <w:rPr>
          <w:rFonts w:ascii="Times New Roman"/>
          <w:b w:val="false"/>
          <w:i w:val="false"/>
          <w:color w:val="000000"/>
          <w:sz w:val="28"/>
        </w:rPr>
        <w:t xml:space="preserve">
      В случае фиксирования разбирательства дела с использованием средств аудио-, видеозаписи составляется краткий протокол в соответствии с частью четвертой </w:t>
      </w:r>
      <w:r>
        <w:rPr>
          <w:rFonts w:ascii="Times New Roman"/>
          <w:b w:val="false"/>
          <w:i w:val="false"/>
          <w:color w:val="000000"/>
          <w:sz w:val="28"/>
        </w:rPr>
        <w:t>статьи 282</w:t>
      </w:r>
      <w:r>
        <w:rPr>
          <w:rFonts w:ascii="Times New Roman"/>
          <w:b w:val="false"/>
          <w:i w:val="false"/>
          <w:color w:val="000000"/>
          <w:sz w:val="28"/>
        </w:rPr>
        <w:t xml:space="preserve"> ГПК.</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 с изменениями, внесенными нормативными постановлениями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xml:space="preserve">
      29. С принятием настоящего постановления: </w:t>
      </w:r>
    </w:p>
    <w:bookmarkEnd w:id="65"/>
    <w:bookmarkStart w:name="z93" w:id="66"/>
    <w:p>
      <w:pPr>
        <w:spacing w:after="0"/>
        <w:ind w:left="0"/>
        <w:jc w:val="both"/>
      </w:pPr>
      <w:r>
        <w:rPr>
          <w:rFonts w:ascii="Times New Roman"/>
          <w:b w:val="false"/>
          <w:i w:val="false"/>
          <w:color w:val="000000"/>
          <w:sz w:val="28"/>
        </w:rPr>
        <w:t xml:space="preserve">
      признать утратившим силу постановление Пленума Верховного Суда КазССР от 27.06.87 г. N 4 "О выполнении судами республики постановления Пленума Верховного Суда СССР от 28.11.80 г. N 9 "О практике применения судами законодательства при рассмотрении дел о расторжении брака (супружества)"; </w:t>
      </w:r>
    </w:p>
    <w:bookmarkEnd w:id="66"/>
    <w:bookmarkStart w:name="z94" w:id="67"/>
    <w:p>
      <w:pPr>
        <w:spacing w:after="0"/>
        <w:ind w:left="0"/>
        <w:jc w:val="both"/>
      </w:pPr>
      <w:r>
        <w:rPr>
          <w:rFonts w:ascii="Times New Roman"/>
          <w:b w:val="false"/>
          <w:i w:val="false"/>
          <w:color w:val="000000"/>
          <w:sz w:val="28"/>
        </w:rPr>
        <w:t>
      признать недействующим в Республике Казахстан постановление Пленума Верховного Суда СССР от 28.11.80 г. N 9 "О практике применения судами законодательства при рассмотрении дел о расторжении брака (супружества)".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xml:space="preserve">
      30.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Нормативное постановление дополнено пунктом 30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Пленума,</w:t>
            </w:r>
          </w:p>
          <w:p>
            <w:pPr>
              <w:spacing w:after="20"/>
              <w:ind w:left="20"/>
              <w:jc w:val="both"/>
            </w:pPr>
            <w:r>
              <w:rPr>
                <w:rFonts w:ascii="Times New Roman"/>
                <w:b w:val="false"/>
                <w:i/>
                <w:color w:val="000000"/>
                <w:sz w:val="20"/>
              </w:rPr>
              <w:t>судья Верховного Суда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