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7ed8" w14:textId="2177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Республики Казахстан законодательства о банкротстве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28 апреля 2000 г. № 3. Утратило силу нормативным постановлением Верховного суда Республики Казахстан от 2 октября 2015 года № 5</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02.10.2015 </w:t>
      </w:r>
      <w:r>
        <w:rPr>
          <w:rFonts w:ascii="Times New Roman"/>
          <w:b w:val="false"/>
          <w:i w:val="false"/>
          <w:color w:val="ff0000"/>
          <w:sz w:val="28"/>
        </w:rPr>
        <w:t>№ 5</w:t>
      </w:r>
      <w:r>
        <w:rPr>
          <w:rFonts w:ascii="Times New Roman"/>
          <w:b w:val="false"/>
          <w:i w:val="false"/>
          <w:color w:val="ff0000"/>
          <w:sz w:val="28"/>
        </w:rPr>
        <w:t xml:space="preserve"> (вводится в действие со дня официального опубликования).</w:t>
      </w:r>
    </w:p>
    <w:bookmarkStart w:name="z2" w:id="0"/>
    <w:p>
      <w:pPr>
        <w:spacing w:after="0"/>
        <w:ind w:left="0"/>
        <w:jc w:val="both"/>
      </w:pPr>
      <w:r>
        <w:rPr>
          <w:rFonts w:ascii="Times New Roman"/>
          <w:b w:val="false"/>
          <w:i w:val="false"/>
          <w:color w:val="000000"/>
          <w:sz w:val="28"/>
        </w:rPr>
        <w:t>      Сноска. Заголовок с изменениями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По результатам обобщения судебной практики и в целях единообразного толкования и применения норм действующего законодательства о банкротстве в связи с возникающими у судов вопросами, пленарное заседание Верховного Суда Республики Казахстан постановляет: </w:t>
      </w:r>
      <w:r>
        <w:br/>
      </w:r>
      <w:r>
        <w:rPr>
          <w:rFonts w:ascii="Times New Roman"/>
          <w:b w:val="false"/>
          <w:i w:val="false"/>
          <w:color w:val="000000"/>
          <w:sz w:val="28"/>
        </w:rPr>
        <w:t>
      Сноска. Преамбула с изменениями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1. Обратить внимание судов на то, что законодательство о банкротстве основывается на </w:t>
      </w:r>
      <w:r>
        <w:rPr>
          <w:rFonts w:ascii="Times New Roman"/>
          <w:b w:val="false"/>
          <w:i w:val="false"/>
          <w:color w:val="000000"/>
          <w:sz w:val="28"/>
        </w:rPr>
        <w:t xml:space="preserve">K951000_ </w:t>
      </w:r>
      <w:r>
        <w:rPr>
          <w:rFonts w:ascii="Times New Roman"/>
          <w:b w:val="false"/>
          <w:i w:val="false"/>
          <w:color w:val="000000"/>
          <w:sz w:val="28"/>
        </w:rPr>
        <w:t>Конституции Республики Казахстан, состоит из </w:t>
      </w:r>
      <w:r>
        <w:rPr>
          <w:rFonts w:ascii="Times New Roman"/>
          <w:b w:val="false"/>
          <w:i w:val="false"/>
          <w:color w:val="000000"/>
          <w:sz w:val="28"/>
        </w:rPr>
        <w:t xml:space="preserve">K941000_ </w:t>
      </w:r>
      <w:r>
        <w:rPr>
          <w:rFonts w:ascii="Times New Roman"/>
          <w:b w:val="false"/>
          <w:i w:val="false"/>
          <w:color w:val="000000"/>
          <w:sz w:val="28"/>
        </w:rPr>
        <w:t>Гражданского кодекса Республики Казахстан, Закона Республики Казахстан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(далее - Закон), иных законов и нормативных правовых актов, устанавливающих особенности применения процедур банкротства в отношении отдельных хозяйствующих субъектов. </w:t>
      </w:r>
      <w:r>
        <w:br/>
      </w:r>
      <w:r>
        <w:rPr>
          <w:rFonts w:ascii="Times New Roman"/>
          <w:b w:val="false"/>
          <w:i w:val="false"/>
          <w:color w:val="000000"/>
          <w:sz w:val="28"/>
        </w:rPr>
        <w:t>
      Сноска. Пункт 1 с изменениями и дополнениями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xml:space="preserve">
      2. Согласно статье 2 Закона особенности применения процедур банкротства в отношении отдельных хозяйствующих субъектов в зависимости от их правового статуса и направления деятельности могут быть установлены законодательством Республики Казахстан. </w:t>
      </w:r>
      <w:r>
        <w:br/>
      </w:r>
      <w:r>
        <w:rPr>
          <w:rFonts w:ascii="Times New Roman"/>
          <w:b w:val="false"/>
          <w:i w:val="false"/>
          <w:color w:val="000000"/>
          <w:sz w:val="28"/>
        </w:rPr>
        <w:t xml:space="preserve">
      Особенности принудительной реорганизации и ликвидации банков и страховых (перестраховочных) организаций установлены банковским законодательством и законодательством о страховании и страховой (перестраховочной) деятельности. </w:t>
      </w:r>
      <w:r>
        <w:br/>
      </w:r>
      <w:r>
        <w:rPr>
          <w:rFonts w:ascii="Times New Roman"/>
          <w:b w:val="false"/>
          <w:i w:val="false"/>
          <w:color w:val="000000"/>
          <w:sz w:val="28"/>
        </w:rPr>
        <w:t>
      Основания принудительной судебной ликвидации хлебоприемных предприятий, особенности реализации конкурсной массы и очередности удовлетворения требований кредиторов предусмотрены в Законе Республики Казахстан </w:t>
      </w:r>
      <w:r>
        <w:rPr>
          <w:rFonts w:ascii="Times New Roman"/>
          <w:b w:val="false"/>
          <w:i w:val="false"/>
          <w:color w:val="000000"/>
          <w:sz w:val="28"/>
        </w:rPr>
        <w:t xml:space="preserve">Z010143_ </w:t>
      </w:r>
      <w:r>
        <w:rPr>
          <w:rFonts w:ascii="Times New Roman"/>
          <w:b w:val="false"/>
          <w:i w:val="false"/>
          <w:color w:val="000000"/>
          <w:sz w:val="28"/>
        </w:rPr>
        <w:t xml:space="preserve">"О зерне". </w:t>
      </w:r>
      <w:r>
        <w:br/>
      </w:r>
      <w:r>
        <w:rPr>
          <w:rFonts w:ascii="Times New Roman"/>
          <w:b w:val="false"/>
          <w:i w:val="false"/>
          <w:color w:val="000000"/>
          <w:sz w:val="28"/>
        </w:rPr>
        <w:t xml:space="preserve">
      Законодательными актами установлены отдельные особенности процедур банкротства и в отношении пенсионных фондов, сельскохозяйственных организаций. </w:t>
      </w:r>
      <w:r>
        <w:br/>
      </w:r>
      <w:r>
        <w:rPr>
          <w:rFonts w:ascii="Times New Roman"/>
          <w:b w:val="false"/>
          <w:i w:val="false"/>
          <w:color w:val="000000"/>
          <w:sz w:val="28"/>
        </w:rPr>
        <w:t>
      Применение процедур банкротства с учетом правового положения субъекта хозяйственной деятельности - частных предпринимателей и крестьянских (фермерских) хозяйств – регулируется </w:t>
      </w:r>
      <w:r>
        <w:rPr>
          <w:rFonts w:ascii="Times New Roman"/>
          <w:b w:val="false"/>
          <w:i w:val="false"/>
          <w:color w:val="000000"/>
          <w:sz w:val="28"/>
        </w:rPr>
        <w:t xml:space="preserve">статьей 21 </w:t>
      </w:r>
      <w:r>
        <w:rPr>
          <w:rFonts w:ascii="Times New Roman"/>
          <w:b w:val="false"/>
          <w:i w:val="false"/>
          <w:color w:val="000000"/>
          <w:sz w:val="28"/>
        </w:rPr>
        <w:t>Гражданского кодекса Республики Казахстан (далее - ГК) и </w:t>
      </w:r>
      <w:r>
        <w:rPr>
          <w:rFonts w:ascii="Times New Roman"/>
          <w:b w:val="false"/>
          <w:i w:val="false"/>
          <w:color w:val="000000"/>
          <w:sz w:val="28"/>
        </w:rPr>
        <w:t xml:space="preserve">статьей 28 </w:t>
      </w:r>
      <w:r>
        <w:rPr>
          <w:rFonts w:ascii="Times New Roman"/>
          <w:b w:val="false"/>
          <w:i w:val="false"/>
          <w:color w:val="000000"/>
          <w:sz w:val="28"/>
        </w:rPr>
        <w:t xml:space="preserve">Закона Республики Казахстан «О частном предпринимательстве. </w:t>
      </w:r>
      <w:r>
        <w:br/>
      </w:r>
      <w:r>
        <w:rPr>
          <w:rFonts w:ascii="Times New Roman"/>
          <w:b w:val="false"/>
          <w:i w:val="false"/>
          <w:color w:val="000000"/>
          <w:sz w:val="28"/>
        </w:rPr>
        <w:t xml:space="preserve">
      Кроме того, Правительство Республики Казахстан в целях защиты интересов граждан и государства вправе устанавливать особые условия и порядок реализации конкурсной массы при банкротстве организаций, являющихся субъектами естественной монополии или субъектами рынка, занимающими доминирующее (монопольное) положение на товарном рынке, либо имеющих важное стратегическое значение для экономики республики и способных оказать влияние на жизнь, здоровье граждан, национальную безопасность или окружающую среду, а также организаций, признанных банкротами по инициативе государства. </w:t>
      </w:r>
      <w:r>
        <w:br/>
      </w:r>
      <w:r>
        <w:rPr>
          <w:rFonts w:ascii="Times New Roman"/>
          <w:b w:val="false"/>
          <w:i w:val="false"/>
          <w:color w:val="000000"/>
          <w:sz w:val="28"/>
        </w:rPr>
        <w:t xml:space="preserve">
      Судам следует иметь в виду, что и иные законодательные акты, регулирующие хозяйственную деятельность, могут предусматривать особенности проведения отдельных процедур ликвидации хозяйствующих субъектов в связи с их несостоятельностью (банкротством) либо принудительной ликвидации по другим основаниям. Указанные акты подлежат применению в части, не противоречащей Закону.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 в новой редакции - нормативным постановлением Верховного Суда РК от 28 июня 2002 года </w:t>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ff0000"/>
          <w:sz w:val="28"/>
        </w:rPr>
        <w:t xml:space="preserve">; с изменениями, внесенными нормативным постановлением Верховного Суда РК от 22.12.2008 </w:t>
      </w:r>
      <w:r>
        <w:rPr>
          <w:rFonts w:ascii="Times New Roman"/>
          <w:b w:val="false"/>
          <w:i w:val="false"/>
          <w:color w:val="000000"/>
          <w:sz w:val="28"/>
        </w:rPr>
        <w:t xml:space="preserve">№ 11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3. Заявление лица о признании должника банкротом может быть подано: </w:t>
      </w:r>
      <w:r>
        <w:br/>
      </w:r>
      <w:r>
        <w:rPr>
          <w:rFonts w:ascii="Times New Roman"/>
          <w:b w:val="false"/>
          <w:i w:val="false"/>
          <w:color w:val="000000"/>
          <w:sz w:val="28"/>
        </w:rPr>
        <w:t xml:space="preserve">
      - кредитором должника, если совокупный долг должника перед кредиторами, основанный на неисполнении денежного обязательства, основанного на договоре или деликте, составляет установленную пунктом 4 статьи 3 Закона сумму; </w:t>
      </w:r>
      <w:r>
        <w:br/>
      </w:r>
      <w:r>
        <w:rPr>
          <w:rFonts w:ascii="Times New Roman"/>
          <w:b w:val="false"/>
          <w:i w:val="false"/>
          <w:color w:val="000000"/>
          <w:sz w:val="28"/>
        </w:rPr>
        <w:t xml:space="preserve">
      - налоговым органом, если налоговая задолженность должника в том числе его филиалов и представительств, составляет установленную пунктом 4 статьи 3 Закона сумму; </w:t>
      </w:r>
      <w:r>
        <w:br/>
      </w:r>
      <w:r>
        <w:rPr>
          <w:rFonts w:ascii="Times New Roman"/>
          <w:b w:val="false"/>
          <w:i w:val="false"/>
          <w:color w:val="000000"/>
          <w:sz w:val="28"/>
        </w:rPr>
        <w:t xml:space="preserve">
      - прокурором в случаях, предусмотренных подпунктами 1) или 2) пункта 1 статьи 26 Закона. </w:t>
      </w:r>
      <w:r>
        <w:br/>
      </w:r>
      <w:r>
        <w:rPr>
          <w:rFonts w:ascii="Times New Roman"/>
          <w:b w:val="false"/>
          <w:i w:val="false"/>
          <w:color w:val="000000"/>
          <w:sz w:val="28"/>
        </w:rPr>
        <w:t xml:space="preserve">
      Должник обязан подать в суд заявление о признании банкротом, если акционерами или участниками товарищества принято решение о ликвидации юридического лица либо частным предпринимателем принято решение о прекращении предпринимательской деятельности, но обязательства должника перед кредиторами не могут быть полностью удовлетворены за счет имущества юридического лица или частного предпринимателя. </w:t>
      </w:r>
      <w:r>
        <w:br/>
      </w:r>
      <w:r>
        <w:rPr>
          <w:rFonts w:ascii="Times New Roman"/>
          <w:b w:val="false"/>
          <w:i w:val="false"/>
          <w:color w:val="000000"/>
          <w:sz w:val="28"/>
        </w:rPr>
        <w:t xml:space="preserve">
      Заявление о признании банкротом отсутствующего должника может быть подано прокурором или любым кредитором должника независимо от суммы денежного обязательства и срока его исполнения.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 в редакции нормативного постановления Верховного Суда РК от 22.12.2008 </w:t>
      </w:r>
      <w:r>
        <w:rPr>
          <w:rFonts w:ascii="Times New Roman"/>
          <w:b w:val="false"/>
          <w:i w:val="false"/>
          <w:color w:val="000000"/>
          <w:sz w:val="28"/>
        </w:rPr>
        <w:t xml:space="preserve">№ 11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4. Заявления указанных в абзаце первом пункта третьего настоящего постановления лиц о признании должника банкротом рассматриваются судом, если требования кредиторов к должнику в совокупности составляют сумму не менее ста пятидесяти месячных расчетных показателей. </w:t>
      </w:r>
      <w:r>
        <w:br/>
      </w:r>
      <w:r>
        <w:rPr>
          <w:rFonts w:ascii="Times New Roman"/>
          <w:b w:val="false"/>
          <w:i w:val="false"/>
          <w:color w:val="000000"/>
          <w:sz w:val="28"/>
        </w:rPr>
        <w:t xml:space="preserve">
      При решении вопроса о подсудности дела суд должен иметь в виду, что сумма требований кредитора при подаче заявления определяется исходя из суммы денежных обязательств, без учета санкций за их неисполнение - штрафа, пени, убытков. </w:t>
      </w:r>
      <w:r>
        <w:br/>
      </w:r>
      <w:r>
        <w:rPr>
          <w:rFonts w:ascii="Times New Roman"/>
          <w:b w:val="false"/>
          <w:i w:val="false"/>
          <w:color w:val="000000"/>
          <w:sz w:val="28"/>
        </w:rPr>
        <w:t>
      Если сумма кредиторской задолженности по денежным обязательствам менее установленной законом, суд отказывает в принятии заявления на основании пункта 4 статьи 3 Закона и подпункта 1) пункта 1 статьи 153 </w:t>
      </w:r>
      <w:r>
        <w:rPr>
          <w:rFonts w:ascii="Times New Roman"/>
          <w:b w:val="false"/>
          <w:i w:val="false"/>
          <w:color w:val="000000"/>
          <w:sz w:val="28"/>
        </w:rPr>
        <w:t xml:space="preserve">K990411_ </w:t>
      </w:r>
      <w:r>
        <w:rPr>
          <w:rFonts w:ascii="Times New Roman"/>
          <w:b w:val="false"/>
          <w:i w:val="false"/>
          <w:color w:val="000000"/>
          <w:sz w:val="28"/>
        </w:rPr>
        <w:t xml:space="preserve">ГПК. </w:t>
      </w:r>
      <w:r>
        <w:br/>
      </w:r>
      <w:r>
        <w:rPr>
          <w:rFonts w:ascii="Times New Roman"/>
          <w:b w:val="false"/>
          <w:i w:val="false"/>
          <w:color w:val="000000"/>
          <w:sz w:val="28"/>
        </w:rPr>
        <w:t>
      Сноска. Пункт 4 с изменениями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xml:space="preserve">
      5. При принятии к рассмотрению заявлений должника о признании его банкротом суду следует проверить, надлежащим ли лицом (органом) оно подписано согласно учредительным документам заявителя. </w:t>
      </w:r>
      <w:r>
        <w:br/>
      </w:r>
      <w:r>
        <w:rPr>
          <w:rFonts w:ascii="Times New Roman"/>
          <w:b w:val="false"/>
          <w:i w:val="false"/>
          <w:color w:val="000000"/>
          <w:sz w:val="28"/>
        </w:rPr>
        <w:t xml:space="preserve">
      Если при принятии заявления должника о признании его банкротом суд установит, что оно подписано лицом, не имеющим полномочий на его подписание, либо не приложены документы, подтверждающие полномочия этого лица, и документы, предусмотренные статьями 18, 19 Закона, то суд возвращает такое заявление в соответствии с пунктом 1 статьи 21 Закона. В случаях, когда обращение должника в суд является обязательным по основаниям, предусмотренным пунктом 2 статьи 17 Закона, суд обязан принять заявление в свое производство, а недостающие документы истребовать от заявителя в порядке подготовки дела к судебному разбирательству. </w:t>
      </w:r>
      <w:r>
        <w:br/>
      </w:r>
      <w:r>
        <w:rPr>
          <w:rFonts w:ascii="Times New Roman"/>
          <w:b w:val="false"/>
          <w:i w:val="false"/>
          <w:color w:val="000000"/>
          <w:sz w:val="28"/>
        </w:rPr>
        <w:t>
      Сноска. Пункт 5 с изменениями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6. Согласно статье 22 Закона </w:t>
      </w:r>
      <w:r>
        <w:rPr>
          <w:rFonts w:ascii="Times New Roman"/>
          <w:b w:val="false"/>
          <w:i w:val="false"/>
          <w:color w:val="000000"/>
          <w:sz w:val="28"/>
        </w:rPr>
        <w:t xml:space="preserve">Z970067_ </w:t>
      </w:r>
      <w:r>
        <w:rPr>
          <w:rFonts w:ascii="Times New Roman"/>
          <w:b w:val="false"/>
          <w:i w:val="false"/>
          <w:color w:val="000000"/>
          <w:sz w:val="28"/>
        </w:rPr>
        <w:t>"О банкротстве", </w:t>
      </w:r>
      <w:r>
        <w:rPr>
          <w:rFonts w:ascii="Times New Roman"/>
          <w:b w:val="false"/>
          <w:i w:val="false"/>
          <w:color w:val="000000"/>
          <w:sz w:val="28"/>
        </w:rPr>
        <w:t xml:space="preserve">статье 28 </w:t>
      </w:r>
      <w:r>
        <w:rPr>
          <w:rFonts w:ascii="Times New Roman"/>
          <w:b w:val="false"/>
          <w:i w:val="false"/>
          <w:color w:val="000000"/>
          <w:sz w:val="28"/>
        </w:rPr>
        <w:t xml:space="preserve">Закона Республики Казахстан «О частном предпринимательстве, дело о банкротстве может быть возбуждено на основании заявления юридического или физического лица - кредитора (кредиторов) по гражданско-правовым обязательствам, а также налоговых органов по налогам и обязательным платежам в бюджет.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 с изменениями, внесенными нормативными постановлениями Верховного Суда РК от 28.06.2002 </w:t>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ff0000"/>
          <w:sz w:val="28"/>
        </w:rPr>
        <w:t xml:space="preserve">; от 22.12.2008 </w:t>
      </w:r>
      <w:r>
        <w:rPr>
          <w:rFonts w:ascii="Times New Roman"/>
          <w:b w:val="false"/>
          <w:i w:val="false"/>
          <w:color w:val="000000"/>
          <w:sz w:val="28"/>
        </w:rPr>
        <w:t xml:space="preserve">№ 11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7. Заявление кредитора может быть подписано и его представителем. В этом случае согласно статье 22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к заявлению прилагается доверенность кредитора, подтверждающая полномочия представителя на обращение в суд с соответствующим заявлением от имени кредитора. </w:t>
      </w:r>
      <w:r>
        <w:br/>
      </w:r>
      <w:r>
        <w:rPr>
          <w:rFonts w:ascii="Times New Roman"/>
          <w:b w:val="false"/>
          <w:i w:val="false"/>
          <w:color w:val="000000"/>
          <w:sz w:val="28"/>
        </w:rPr>
        <w:t>
      Сноска. Пункт 7 с изменениями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8. Согласно статье 24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кредитор вправе объединить в одном заявлении несколько требований к должнику или требования нескольких кредиторов могут быть объединены в одном заявлении. </w:t>
      </w:r>
      <w:r>
        <w:br/>
      </w:r>
      <w:r>
        <w:rPr>
          <w:rFonts w:ascii="Times New Roman"/>
          <w:b w:val="false"/>
          <w:i w:val="false"/>
          <w:color w:val="000000"/>
          <w:sz w:val="28"/>
        </w:rPr>
        <w:t xml:space="preserve">
      Если заявление кредитора о признании должника несостоятельным (банкротом) представлено в суд после возбуждения дела в отношении должника на основании заявления другого кредитора, но до вынесения решения по делу, суд выносит определение о присоединении заявления к возбужденному производству для одновременного рассмотрения. </w:t>
      </w:r>
      <w:r>
        <w:br/>
      </w:r>
      <w:r>
        <w:rPr>
          <w:rFonts w:ascii="Times New Roman"/>
          <w:b w:val="false"/>
          <w:i w:val="false"/>
          <w:color w:val="000000"/>
          <w:sz w:val="28"/>
        </w:rPr>
        <w:t>
      При поступлении заявления после принятия решения о признании должника банкротом и возбуждении конкурсного производства суд отказывает в принятии заявления со ссылкой на статью 153 </w:t>
      </w:r>
      <w:r>
        <w:rPr>
          <w:rFonts w:ascii="Times New Roman"/>
          <w:b w:val="false"/>
          <w:i w:val="false"/>
          <w:color w:val="000000"/>
          <w:sz w:val="28"/>
        </w:rPr>
        <w:t xml:space="preserve">K990411_ </w:t>
      </w:r>
      <w:r>
        <w:rPr>
          <w:rFonts w:ascii="Times New Roman"/>
          <w:b w:val="false"/>
          <w:i w:val="false"/>
          <w:color w:val="000000"/>
          <w:sz w:val="28"/>
        </w:rPr>
        <w:t xml:space="preserve">ГПК РК. </w:t>
      </w:r>
      <w:r>
        <w:br/>
      </w:r>
      <w:r>
        <w:rPr>
          <w:rFonts w:ascii="Times New Roman"/>
          <w:b w:val="false"/>
          <w:i w:val="false"/>
          <w:color w:val="000000"/>
          <w:sz w:val="28"/>
        </w:rPr>
        <w:t xml:space="preserve">
      9. Судам следует иметь в виду, что заявления о банкротстве юридических лиц и индивидуальных предпринимателей рассматриваются в порядке особого производства, поэтому наличие либо отсутствие оснований для признания должника несостоятельным (банкротом) устанавливается на момент обращения в суд. </w:t>
      </w:r>
      <w:r>
        <w:br/>
      </w:r>
      <w:r>
        <w:rPr>
          <w:rFonts w:ascii="Times New Roman"/>
          <w:b w:val="false"/>
          <w:i w:val="false"/>
          <w:color w:val="000000"/>
          <w:sz w:val="28"/>
        </w:rPr>
        <w:t xml:space="preserve">
      Отказ суда в признании должника банкротом либо прекращение производства по делу о банкротстве по основаниям, установленным законом (кроме прекращения производства по делу в связи с ликвидацией должника), не является основанием для отказа в приеме последующих заявлений о признании того же должника банкротом. </w:t>
      </w:r>
      <w:r>
        <w:br/>
      </w:r>
      <w:r>
        <w:rPr>
          <w:rFonts w:ascii="Times New Roman"/>
          <w:b w:val="false"/>
          <w:i w:val="false"/>
          <w:color w:val="000000"/>
          <w:sz w:val="28"/>
        </w:rPr>
        <w:t xml:space="preserve">
      Любой кредитор, в том числе кредитор, которому отказано в признании должника банкротом, вправе вновь обратиться в суд за признанием должника несостоятельным (банкротом) в связи с изменившимися обстоятельствами (увеличение объема бесспорных обязательств заявителя, изменение финансово-хозяйственного положения должника, изменение законодательства и др.). </w:t>
      </w:r>
      <w:r>
        <w:br/>
      </w:r>
      <w:r>
        <w:rPr>
          <w:rFonts w:ascii="Times New Roman"/>
          <w:b w:val="false"/>
          <w:i w:val="false"/>
          <w:color w:val="000000"/>
          <w:sz w:val="28"/>
        </w:rPr>
        <w:t>
      10. Статьей 28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установлен перечень возможных для должника последствий при возбуждении судом дела о его несостоятельности (банкротстве) - лишение собственника имущества и всех его органов права распоряжаться имуществом, запрет на удовлетворение требований одних кредиторов преимущественно перед другими кредиторами (кроме лиц, прямо указанных в законе), приостановление исполнения ранее принятых решений судов и др. </w:t>
      </w:r>
      <w:r>
        <w:br/>
      </w:r>
      <w:r>
        <w:rPr>
          <w:rFonts w:ascii="Times New Roman"/>
          <w:b w:val="false"/>
          <w:i w:val="false"/>
          <w:color w:val="000000"/>
          <w:sz w:val="28"/>
        </w:rPr>
        <w:t>
      Однако при решении вопроса о применении указанных последствий суд должен иметь в виду, что согласно статье 30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принятие мер по обеспечению требований кредиторов и вынесение определений об ограничении прав должника возможно только на основании заявления кредиторов и иных участвующих в деле лиц. </w:t>
      </w:r>
      <w:r>
        <w:br/>
      </w:r>
      <w:r>
        <w:rPr>
          <w:rFonts w:ascii="Times New Roman"/>
          <w:b w:val="false"/>
          <w:i w:val="false"/>
          <w:color w:val="000000"/>
          <w:sz w:val="28"/>
        </w:rPr>
        <w:t xml:space="preserve">
      Принимаемые судом меры обеспечения должны быть разумными, соответствовать цели обеспечения интересов кредиторов, сохранности имущества, но не препятствовать продолжению работ на производствах с непрерывным или сезонным циклом, связанных с жизнеобеспечением и здоровьем граждан, охраной окружающей среды национальной безопасности. </w:t>
      </w:r>
      <w:r>
        <w:br/>
      </w:r>
      <w:r>
        <w:rPr>
          <w:rFonts w:ascii="Times New Roman"/>
          <w:b w:val="false"/>
          <w:i w:val="false"/>
          <w:color w:val="000000"/>
          <w:sz w:val="28"/>
        </w:rPr>
        <w:t xml:space="preserve">
      Вынесенные судом определения об ограничении прав должника (аресте) направляются органам, исполняющим распоряжения собственника (либо уполномоченного им органа) в отношении имущества должника - обслуживающему банку (банкам), управлениям по регистрации прав на недвижимое и движимое имущество. Определения о приостановлении исполнения ранее принятых решений суда направляется соответствующему органу исполнительного производства. </w:t>
      </w:r>
      <w:r>
        <w:br/>
      </w:r>
      <w:r>
        <w:rPr>
          <w:rFonts w:ascii="Times New Roman"/>
          <w:b w:val="false"/>
          <w:i w:val="false"/>
          <w:color w:val="000000"/>
          <w:sz w:val="28"/>
        </w:rPr>
        <w:t xml:space="preserve">
      Доказательства своевременного уведомления указанных органов об ограничениях в отношении имущества должника прилагаются к материалам дела. </w:t>
      </w:r>
      <w:r>
        <w:br/>
      </w:r>
      <w:r>
        <w:rPr>
          <w:rFonts w:ascii="Times New Roman"/>
          <w:b w:val="false"/>
          <w:i w:val="false"/>
          <w:color w:val="000000"/>
          <w:sz w:val="28"/>
        </w:rPr>
        <w:t xml:space="preserve">
      В случае отказа суда в признании должника банкротом административные и судебные расходы по ограничению (лишению) прав должника, а также понесенные им в связи с этим убытки, могут быть отнесены на кредиторов, обратившихся в суд за принятием мер по обеспечению требований кредиторов. </w:t>
      </w:r>
      <w:r>
        <w:br/>
      </w:r>
      <w:r>
        <w:rPr>
          <w:rFonts w:ascii="Times New Roman"/>
          <w:b w:val="false"/>
          <w:i w:val="false"/>
          <w:color w:val="000000"/>
          <w:sz w:val="28"/>
        </w:rPr>
        <w:t>
      Сноска. Пункт 10 с изменениями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11. Возбуждение производства по делу о банкротстве должника не является основанием для прекращения производством дел, по которым должник выступает в качестве ответчика. Вопрос об исполнении этих решений, наряду с прочими вступившими в законную силу решениями суда до принятия решения о признании должника банкротом, решается в порядке, установленном статьями 10, 71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w:t>
      </w:r>
      <w:r>
        <w:br/>
      </w:r>
      <w:r>
        <w:rPr>
          <w:rFonts w:ascii="Times New Roman"/>
          <w:b w:val="false"/>
          <w:i w:val="false"/>
          <w:color w:val="000000"/>
          <w:sz w:val="28"/>
        </w:rPr>
        <w:t xml:space="preserve">
      Судебное решение о применении в отношении должника реабилитационной процедуры также не является основанием для прекращения судами производства по ранее возбужденным делам, по которым должник выступает в качестве ответчика. На период проведения реабилитационных процедур полномочия всех органов реабилитируемого юридического лица переходят к реабилитационному управляющему, а требования кредиторов, обязательства перед которыми возникли как до, так и после введения реабилитационных процедур, рассматриваются судами в общем порядке. </w:t>
      </w:r>
      <w:r>
        <w:br/>
      </w:r>
      <w:r>
        <w:rPr>
          <w:rFonts w:ascii="Times New Roman"/>
          <w:b w:val="false"/>
          <w:i w:val="false"/>
          <w:color w:val="000000"/>
          <w:sz w:val="28"/>
        </w:rPr>
        <w:t>
      Особенности исполнения должником решений судов, вынесенных в период проведения реабилитационных процедур, установлены статьями 47, 75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w:t>
      </w:r>
      <w:r>
        <w:br/>
      </w:r>
      <w:r>
        <w:rPr>
          <w:rFonts w:ascii="Times New Roman"/>
          <w:b w:val="false"/>
          <w:i w:val="false"/>
          <w:color w:val="000000"/>
          <w:sz w:val="28"/>
        </w:rPr>
        <w:t xml:space="preserve">
      Дела, по которым должник выступает истцом, рассматриваются по правилам гражданского судопроизводства без каких-либо изъятий. </w:t>
      </w:r>
      <w:r>
        <w:br/>
      </w:r>
      <w:r>
        <w:rPr>
          <w:rFonts w:ascii="Times New Roman"/>
          <w:b w:val="false"/>
          <w:i w:val="false"/>
          <w:color w:val="000000"/>
          <w:sz w:val="28"/>
        </w:rPr>
        <w:t>
      12. Последствия возбуждения конкурсного производства при признании должника банкротом, установленные статьей 68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носят обязательный характер. С момента принятия судом решения о признании должника банкротом прекращаются все споры имущественного характера с участием банкрота в качестве ответчика, рассматриваемые в суде, если принятые по ним решения не вступили в законную силу. Все имущественные требования кредиторов могут быть предъявлены должнику-банкроту только в рамках конкурсного производства и рассматриваются судом, принявшим решение о признании должника банкротом. </w:t>
      </w:r>
      <w:r>
        <w:br/>
      </w:r>
      <w:r>
        <w:rPr>
          <w:rFonts w:ascii="Times New Roman"/>
          <w:b w:val="false"/>
          <w:i w:val="false"/>
          <w:color w:val="000000"/>
          <w:sz w:val="28"/>
        </w:rPr>
        <w:t xml:space="preserve">
      Конкурсный управляющий обязан известить все суды, в производстве которых находятся дела по рассмотрению имущественных требований к должнику, о признании ответчика банкротом и направить заявления о прекращении в связи с этим производства по делам. </w:t>
      </w:r>
      <w:r>
        <w:br/>
      </w:r>
      <w:r>
        <w:rPr>
          <w:rFonts w:ascii="Times New Roman"/>
          <w:b w:val="false"/>
          <w:i w:val="false"/>
          <w:color w:val="000000"/>
          <w:sz w:val="28"/>
        </w:rPr>
        <w:t>
      Сноска. Пункт 12 с изменениями и дополнениями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13. Согласно статье 4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основанием для обращения кредитора в суд с заявлением о признании должника банкротом является его неплатежеспособность, которая возникает при неисполнении должником обязательства в течение трех месяцев с момента наступления срока его исполнения. </w:t>
      </w:r>
      <w:r>
        <w:br/>
      </w:r>
      <w:r>
        <w:rPr>
          <w:rFonts w:ascii="Times New Roman"/>
          <w:b w:val="false"/>
          <w:i w:val="false"/>
          <w:color w:val="000000"/>
          <w:sz w:val="28"/>
        </w:rPr>
        <w:t xml:space="preserve">
      Основанием для объявления должника банкротом в судебном порядке является его несостоятельность. </w:t>
      </w:r>
      <w:r>
        <w:br/>
      </w:r>
      <w:r>
        <w:rPr>
          <w:rFonts w:ascii="Times New Roman"/>
          <w:b w:val="false"/>
          <w:i w:val="false"/>
          <w:color w:val="000000"/>
          <w:sz w:val="28"/>
        </w:rPr>
        <w:t xml:space="preserve">
      Судам следует обратить внимание, что действующее законодательство о банкротстве содержит разные понятия несостоятельности и основания для признания должника банкротом в отношении различных хозяйствующих субъектов. </w:t>
      </w:r>
      <w:r>
        <w:br/>
      </w:r>
      <w:r>
        <w:rPr>
          <w:rFonts w:ascii="Times New Roman"/>
          <w:b w:val="false"/>
          <w:i w:val="false"/>
          <w:color w:val="000000"/>
          <w:sz w:val="28"/>
        </w:rPr>
        <w:t>
      В статье 1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в редакции от 1.07.98 несостоятельность юридического лица определяется как неспособность должника удовлетворить требования кредиторов по денежным обязательствам, включая требования об уплате заработной платы и возмещения за причиненный вред жизни и здоровью, а также обеспечить обязательные платежи в бюджет и внебюджетные фонды. По существу, согласно указанному закону критерием определения состоятельности должника - юридического лица является его платежеспособность. </w:t>
      </w:r>
      <w:r>
        <w:br/>
      </w:r>
      <w:r>
        <w:rPr>
          <w:rFonts w:ascii="Times New Roman"/>
          <w:b w:val="false"/>
          <w:i w:val="false"/>
          <w:color w:val="000000"/>
          <w:sz w:val="28"/>
        </w:rPr>
        <w:t>
      Деятельность индивидуального предпринимателя может быть прекращена в добровольном или принудительном порядке, а также в случае наступления обстоятельств,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частном предпринимательстве». </w:t>
      </w:r>
      <w:r>
        <w:br/>
      </w:r>
      <w:r>
        <w:rPr>
          <w:rFonts w:ascii="Times New Roman"/>
          <w:b w:val="false"/>
          <w:i w:val="false"/>
          <w:color w:val="000000"/>
          <w:sz w:val="28"/>
        </w:rPr>
        <w:t>
      Для признания банка банкротом согласно статье 71 Закона </w:t>
      </w:r>
      <w:r>
        <w:rPr>
          <w:rFonts w:ascii="Times New Roman"/>
          <w:b w:val="false"/>
          <w:i w:val="false"/>
          <w:color w:val="000000"/>
          <w:sz w:val="28"/>
        </w:rPr>
        <w:t xml:space="preserve">Z952444_ </w:t>
      </w:r>
      <w:r>
        <w:rPr>
          <w:rFonts w:ascii="Times New Roman"/>
          <w:b w:val="false"/>
          <w:i w:val="false"/>
          <w:color w:val="000000"/>
          <w:sz w:val="28"/>
        </w:rPr>
        <w:t xml:space="preserve">"О банках и банковской деятельности Республики Казахстан" необходимо наличие двух признаков - и неплатежеспособности и несостоятельности. При этом состоятельность и платежеспособность банка-должника определяется только заключением Национального банка Республики Казахстан, составленным с учетом методики расчета пруденциальных нормативов и иных обязательных к соблюдению норм и лимитов, размера капитала банка, т.е. комплексная оценка производится уполномоченным законом лицом. </w:t>
      </w:r>
      <w:r>
        <w:br/>
      </w:r>
      <w:r>
        <w:rPr>
          <w:rFonts w:ascii="Times New Roman"/>
          <w:b w:val="false"/>
          <w:i w:val="false"/>
          <w:color w:val="000000"/>
          <w:sz w:val="28"/>
        </w:rPr>
        <w:t xml:space="preserve">
      Под несостоятельностью сельскохозяйственных организаций понимается неспособность должника в течение очередного цикла сезонности удовлетворить требования кредиторов по денежным обязательствам, срок исполнения которых наступил не ранее предшествующего года, за счет принадлежащего ему имущества.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13 с изменениями, внесенными нормативными постановлениями Верховного Суда РК от 28.06.2002 </w:t>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ff0000"/>
          <w:sz w:val="28"/>
        </w:rPr>
        <w:t xml:space="preserve">; от 22.12.2008  </w:t>
      </w:r>
      <w:r>
        <w:rPr>
          <w:rFonts w:ascii="Times New Roman"/>
          <w:b w:val="false"/>
          <w:i w:val="false"/>
          <w:color w:val="000000"/>
          <w:sz w:val="28"/>
        </w:rPr>
        <w:t xml:space="preserve">№ 11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14. Статьей 36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установлен исчерпывающий перечень оснований для вынесения решения о несостоятельности (банкротстве) должника. Поэтому суд не вправе объявить должника банкротом по иным основаниям, не установленным законом. </w:t>
      </w:r>
      <w:r>
        <w:br/>
      </w:r>
      <w:r>
        <w:rPr>
          <w:rFonts w:ascii="Times New Roman"/>
          <w:b w:val="false"/>
          <w:i w:val="false"/>
          <w:color w:val="000000"/>
          <w:sz w:val="28"/>
        </w:rPr>
        <w:t>
      Законом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должнику при этом предоставлена одна возможность защитить свои права - представить доказательства собственной состоятельности в ходе судебного разбирательства в срок не позднее двух месяцев с момента возбуждения дела. </w:t>
      </w:r>
      <w:r>
        <w:br/>
      </w:r>
      <w:r>
        <w:rPr>
          <w:rFonts w:ascii="Times New Roman"/>
          <w:b w:val="false"/>
          <w:i w:val="false"/>
          <w:color w:val="000000"/>
          <w:sz w:val="28"/>
        </w:rPr>
        <w:t>
      Вместе с тем статьей 29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предусмотрена обязанность должника в 10-дневный срок со дня получения копии определения суда о возбуждении дела о банкротстве представить отзыв с приложением документов, подтверждающих способность должника исполнить не только долговые обязательства, срок исполнения которых уже наступил, но также и обязательства, срок исполнения которых наступит в течение трех месяцев с момента подачи заявления о признании должника банкротом. </w:t>
      </w:r>
      <w:r>
        <w:br/>
      </w:r>
      <w:r>
        <w:rPr>
          <w:rFonts w:ascii="Times New Roman"/>
          <w:b w:val="false"/>
          <w:i w:val="false"/>
          <w:color w:val="000000"/>
          <w:sz w:val="28"/>
        </w:rPr>
        <w:t>
      При наличии в своевременно направленном в суд отзыве должника возражений против признания его банкротом и обязательств доказать свою состоятельность, судам следует в целях предоставления должнику возможности для защиты своих прав назначить рассмотрение дела в пределах срока, установленного пунктом 1-1) статьи 36 Закона "О банкротстве", однако не позднее установленного статьей 34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двухмесячного срока со дня поступления заявления в суд. </w:t>
      </w:r>
      <w:r>
        <w:br/>
      </w:r>
      <w:r>
        <w:rPr>
          <w:rFonts w:ascii="Times New Roman"/>
          <w:b w:val="false"/>
          <w:i w:val="false"/>
          <w:color w:val="000000"/>
          <w:sz w:val="28"/>
        </w:rPr>
        <w:t>
      15. Наличие в отзыве должника признания собственной несостоятельности в срок не позднее тридцати дней с момента возбуждения дела либо подача должником заявления о признании его банкротом в десятидневный срок со дня возбуждения дела о банкротстве в соответствии с пунктом 1-2), 1-3) статьи 36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является основанием для признания должника банкротом. </w:t>
      </w:r>
      <w:r>
        <w:br/>
      </w:r>
      <w:r>
        <w:rPr>
          <w:rFonts w:ascii="Times New Roman"/>
          <w:b w:val="false"/>
          <w:i w:val="false"/>
          <w:color w:val="000000"/>
          <w:sz w:val="28"/>
        </w:rPr>
        <w:t xml:space="preserve">
      Судам при поступлении признательного отзыва либо заявления должника следует в обязательном порядке проверить полномочия лица, подписавшего отзыв либо заявление. Документы, подтверждающие его полномочия, должны быть приложены к материалам дела. </w:t>
      </w:r>
      <w:r>
        <w:br/>
      </w:r>
      <w:r>
        <w:rPr>
          <w:rFonts w:ascii="Times New Roman"/>
          <w:b w:val="false"/>
          <w:i w:val="false"/>
          <w:color w:val="000000"/>
          <w:sz w:val="28"/>
        </w:rPr>
        <w:t xml:space="preserve">
      Решение суда о признании должника банкротом, основанное на признании им своей несостоятельности, должно содержать сведения о финансовом состоянии должника, а также обоснованную оценку состоятельности должника по существу. </w:t>
      </w:r>
      <w:r>
        <w:br/>
      </w:r>
      <w:r>
        <w:rPr>
          <w:rFonts w:ascii="Times New Roman"/>
          <w:b w:val="false"/>
          <w:i w:val="false"/>
          <w:color w:val="000000"/>
          <w:sz w:val="28"/>
        </w:rPr>
        <w:t>
      16. Согласно Закону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реабилитационные процедуры могут быть применены судом только в отношении коммерческих организаций при наличии реальной возможности восстановления платежеспособности должника. </w:t>
      </w:r>
      <w:r>
        <w:br/>
      </w:r>
      <w:r>
        <w:rPr>
          <w:rFonts w:ascii="Times New Roman"/>
          <w:b w:val="false"/>
          <w:i w:val="false"/>
          <w:color w:val="000000"/>
          <w:sz w:val="28"/>
        </w:rPr>
        <w:t>
      Порядок применения реабилитационных процедур установлен Законом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Ходатайство о применении реабилитационной процедуры с приложением определенных пунктом 3 статьи 43 Закона "О банкротстве" документов должник направляет уполномоченному органу. Уполномоченный орган формирует комитет кредиторов, совместно с ним рассматривает ходатайство должника. Согласие комитета кредиторов и уполномоченного органа на применение реабилитационных процедур направляется в суд. </w:t>
      </w:r>
      <w:r>
        <w:br/>
      </w:r>
      <w:r>
        <w:rPr>
          <w:rFonts w:ascii="Times New Roman"/>
          <w:b w:val="false"/>
          <w:i w:val="false"/>
          <w:color w:val="000000"/>
          <w:sz w:val="28"/>
        </w:rPr>
        <w:t>
      При решении вопроса о применении реабилитационных процедур в отношении должника судам следует иметь в виду, что имеется несогласованность отдельных норм Закона "О банкротстве" между собой и с </w:t>
      </w:r>
      <w:r>
        <w:rPr>
          <w:rFonts w:ascii="Times New Roman"/>
          <w:b w:val="false"/>
          <w:i w:val="false"/>
          <w:color w:val="000000"/>
          <w:sz w:val="28"/>
        </w:rPr>
        <w:t xml:space="preserve">K990411_ </w:t>
      </w:r>
      <w:r>
        <w:rPr>
          <w:rFonts w:ascii="Times New Roman"/>
          <w:b w:val="false"/>
          <w:i w:val="false"/>
          <w:color w:val="000000"/>
          <w:sz w:val="28"/>
        </w:rPr>
        <w:t xml:space="preserve">ГПК РК. Согласно статье 1 Закона "О банкротстве" реабилитационные процедуры могут быть применены только к несостоятельному должнику, поэтому одновременно с обращением в уполномоченный орган должник обязан обратиться в суд в общем порядке с заявлением о собственной неплатежеспособности (несостоятельности) с приложением к заявлению всех предусмотренных законом необходимых документов и известить суд об обращении в уполномоченный орган с ходатайством о согласовании применения к нему реабилитационных процедур. </w:t>
      </w:r>
      <w:r>
        <w:br/>
      </w:r>
      <w:r>
        <w:rPr>
          <w:rFonts w:ascii="Times New Roman"/>
          <w:b w:val="false"/>
          <w:i w:val="false"/>
          <w:color w:val="000000"/>
          <w:sz w:val="28"/>
        </w:rPr>
        <w:t xml:space="preserve">
      В этих случаях суд в установленном порядке возбуждает производство по делу о банкротстве и истребует от уполномоченного органа результаты рассмотрения ходатайства должника. </w:t>
      </w:r>
      <w:r>
        <w:br/>
      </w:r>
      <w:r>
        <w:rPr>
          <w:rFonts w:ascii="Times New Roman"/>
          <w:b w:val="false"/>
          <w:i w:val="false"/>
          <w:color w:val="000000"/>
          <w:sz w:val="28"/>
        </w:rPr>
        <w:t>
      При отказе комитета кредиторов в применении к должнику реабилитационных процедур, суд оценивает заявление должника по существу и принимает решение о признании должника банкротом с учетом его собственного заявления в соответствии с пунктом 1-4) статьи 36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w:t>
      </w:r>
      <w:r>
        <w:br/>
      </w:r>
      <w:r>
        <w:rPr>
          <w:rFonts w:ascii="Times New Roman"/>
          <w:b w:val="false"/>
          <w:i w:val="false"/>
          <w:color w:val="000000"/>
          <w:sz w:val="28"/>
        </w:rPr>
        <w:t>
      При согласии комитета кредиторов и соответствующего уполномоченного органа с целесообразностью проведения реабилитационных процедур, суд оценивает по существу заявление должника о его несостоятельности, проверяет соблюдение интересов кредиторов, не согласившихся с планом реабилитации. При наличии оснований для удовлетворения заявленного ходатайства суд со ссылкой на статьи 36, 43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приостанавливает производство по делу о банкротстве и выносит определение о применении в отношении должника реабилитационной процедуры и утверждении плана реабилитации. </w:t>
      </w:r>
      <w:r>
        <w:br/>
      </w:r>
      <w:r>
        <w:rPr>
          <w:rFonts w:ascii="Times New Roman"/>
          <w:b w:val="false"/>
          <w:i w:val="false"/>
          <w:color w:val="000000"/>
          <w:sz w:val="28"/>
        </w:rPr>
        <w:t>
      Использование реабилитационных процедур в интересах должника в целях отсрочки исполнения требований кредиторов противоречит Закону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поэтому суд не вправе выносить определение о применении реабилитационной процедуры в отношении хозяйствующих субъектов, не доказавших в общем порядке свою несостоятельность. </w:t>
      </w:r>
      <w:r>
        <w:br/>
      </w:r>
      <w:r>
        <w:rPr>
          <w:rFonts w:ascii="Times New Roman"/>
          <w:b w:val="false"/>
          <w:i w:val="false"/>
          <w:color w:val="000000"/>
          <w:sz w:val="28"/>
        </w:rPr>
        <w:t>
      Сноска. Пункт 16 с дополнениями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17-18. (Пункты исключены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19. Согласно статье 9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права и обязанности конкурсного управляющего, а также объем полномочий по управлению имуществом и делами несостоятельного должника определяются Законом и соглашением, заключаемым комитетом кредиторов с конкурсным управляющим. </w:t>
      </w:r>
      <w:r>
        <w:br/>
      </w:r>
      <w:r>
        <w:rPr>
          <w:rFonts w:ascii="Times New Roman"/>
          <w:b w:val="false"/>
          <w:i w:val="false"/>
          <w:color w:val="000000"/>
          <w:sz w:val="28"/>
        </w:rPr>
        <w:t xml:space="preserve">
      Указанное соглашение является гражданско-правовой сделкой, определяющей права и обязанности сторон в пределах, установленных законом, и должно содержать объем принимаемых на себя конкурсным управляющим обязательств по ликвидации должника, сроки и порядок их исполнения, а также размер вознаграждения, подлежащего уплате конкурсному управляющему. </w:t>
      </w:r>
      <w:r>
        <w:br/>
      </w:r>
      <w:r>
        <w:rPr>
          <w:rFonts w:ascii="Times New Roman"/>
          <w:b w:val="false"/>
          <w:i w:val="false"/>
          <w:color w:val="000000"/>
          <w:sz w:val="28"/>
        </w:rPr>
        <w:t>
      Сноска. Пункт 19 с изменениями и дополнениями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20. (Пункт исключен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xml:space="preserve">
      21. Конкурсный управляющий обязан исполнять принятые на себя по соглашению с комитетом кредиторов обязательства в соответствии с требованиями законодательства. </w:t>
      </w:r>
      <w:r>
        <w:br/>
      </w:r>
      <w:r>
        <w:rPr>
          <w:rFonts w:ascii="Times New Roman"/>
          <w:b w:val="false"/>
          <w:i w:val="false"/>
          <w:color w:val="000000"/>
          <w:sz w:val="28"/>
        </w:rPr>
        <w:t xml:space="preserve">
      Конкурсный управляющий отстраняется от управления делами и имуществом должника по основаниям, установленным пунктами 4 и 5 статьи 9 Закона в том же порядке, в каком произведено его назначение. Споры между участниками конкурсного производства по вопросам назначения и отстранения конкурсного управляющего рассматриваются судом в рамках конкурсного производства на основании подпункта 5) статьи 67 Закона судом, принявшим решение о банкротстве. </w:t>
      </w:r>
      <w:r>
        <w:br/>
      </w:r>
      <w:r>
        <w:rPr>
          <w:rFonts w:ascii="Times New Roman"/>
          <w:b w:val="false"/>
          <w:i w:val="false"/>
          <w:color w:val="000000"/>
          <w:sz w:val="28"/>
        </w:rPr>
        <w:t xml:space="preserve">
      Отстранение от управления делами и имуществом должника не может быть оспорено конкурсным управляющим в суде в порядке, установленном трудовым законодательством. Окончание установленного срока конкурсного производства прекращает все права и полномочия конкурсного управляющего, если срок конкурсного производства не продлен. </w:t>
      </w:r>
      <w:r>
        <w:br/>
      </w:r>
      <w:r>
        <w:rPr>
          <w:rFonts w:ascii="Times New Roman"/>
          <w:b w:val="false"/>
          <w:i w:val="false"/>
          <w:color w:val="000000"/>
          <w:sz w:val="28"/>
        </w:rPr>
        <w:t>
      Сноска. Пункт 21 с изменениями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xml:space="preserve">
      22. Соглашение, заключаемое комитетом кредиторов с конкурсным управляющим, должно предусматривать условие о выполнении всех мероприятий по ликвидации должника в установленные законодательством сроки. Неисполнение конкурсным управляющим обязательств по соглашению с комитетом кредиторов является безусловным основанием для отстранения его от управления делами и имуществом должника, а также для привлечения к имущественной, административной или уголовной ответственности. </w:t>
      </w:r>
      <w:r>
        <w:br/>
      </w:r>
      <w:r>
        <w:rPr>
          <w:rFonts w:ascii="Times New Roman"/>
          <w:b w:val="false"/>
          <w:i w:val="false"/>
          <w:color w:val="000000"/>
          <w:sz w:val="28"/>
        </w:rPr>
        <w:t xml:space="preserve">
      Вместе с тем при ликвидации должника с большим объемом имущества, при наличии реальной возможности взыскания дебиторской задолженности в интересах кредиторов, а также в случаях, когда Правительством Республики Казахстан в пределах компетенции установлены особые условия и порядок реализации имущества, сроки конкурсного производства могут быть продлены. </w:t>
      </w:r>
      <w:r>
        <w:br/>
      </w:r>
      <w:r>
        <w:rPr>
          <w:rFonts w:ascii="Times New Roman"/>
          <w:b w:val="false"/>
          <w:i w:val="false"/>
          <w:color w:val="000000"/>
          <w:sz w:val="28"/>
        </w:rPr>
        <w:t>
      Сноска. Пункт 22 с изменениями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xml:space="preserve">
      23. При рассмотрении представленного для утверждения отчета о деятельности конкурсного управляющего и ликвидационного баланса, а также отчета об использовании имущества судам следует иметь в виду, что содержащиеся в ликвидационном балансе сведения должны свидетельствовать об отсутствии активов на балансе должника. Все имущество должника должно быть реализовано либо передано кредиторам. При отказе кредиторов от принятия имущества оно подлежит передаче собственникам имущества должника либо его учредителям (участникам). Изъятое из оборота имущество передается уполномоченным государством органам. </w:t>
      </w:r>
      <w:r>
        <w:br/>
      </w:r>
      <w:r>
        <w:rPr>
          <w:rFonts w:ascii="Times New Roman"/>
          <w:b w:val="false"/>
          <w:i w:val="false"/>
          <w:color w:val="000000"/>
          <w:sz w:val="28"/>
        </w:rPr>
        <w:t>
      В отношении дебиторской задолженности должника, невозможной ко взысканию, суду необходимо истребовать доказательства списания комитетом кредиторов такой задолженности согласно статье 13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w:t>
      </w:r>
      <w:r>
        <w:br/>
      </w:r>
      <w:r>
        <w:rPr>
          <w:rFonts w:ascii="Times New Roman"/>
          <w:b w:val="false"/>
          <w:i w:val="false"/>
          <w:color w:val="000000"/>
          <w:sz w:val="28"/>
        </w:rPr>
        <w:t xml:space="preserve">
      Суд не вправе до утверждения перечисленных в абзаце первом настоящего пункта документов выносить определение о завершении конкурсного производства. </w:t>
      </w:r>
      <w:r>
        <w:br/>
      </w:r>
      <w:r>
        <w:rPr>
          <w:rFonts w:ascii="Times New Roman"/>
          <w:b w:val="false"/>
          <w:i w:val="false"/>
          <w:color w:val="000000"/>
          <w:sz w:val="28"/>
        </w:rPr>
        <w:t>
      Сноска. Пункт 23 с изменениями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xml:space="preserve">
      24. В соответствии с подпунктом 5) статьи 10-2 Закона утверждение состава комитета кредиторов при конкурсном производстве отнесено к компетенции уполномоченного государственного органа. Порядок и сроки формирования комитета кредиторов предусмотрены статьями 11, 70 Закона. </w:t>
      </w:r>
      <w:r>
        <w:br/>
      </w:r>
      <w:r>
        <w:rPr>
          <w:rFonts w:ascii="Times New Roman"/>
          <w:b w:val="false"/>
          <w:i w:val="false"/>
          <w:color w:val="000000"/>
          <w:sz w:val="28"/>
        </w:rPr>
        <w:t xml:space="preserve">
      Кредиторы соответствующей очереди реестра требований кредиторов включаются в состав комитета кредиторов в конкурсном производстве только при наличии фактической задолженности перед ними по этой очереди. В утвержденный уполномоченным государственным органом состав комитета кредиторов после формирования реестров требований кредиторов могут быть введены новые члены комитета кредиторов с учетом положений пунктов 2 и 3 статьи 11 Закона.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24 с изменениями, внесенными нормативными постановлениями Верховного Суда РК от 28.06.2002 </w:t>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ff0000"/>
          <w:sz w:val="28"/>
        </w:rPr>
        <w:t xml:space="preserve">; от 22.12.2008  </w:t>
      </w:r>
      <w:r>
        <w:rPr>
          <w:rFonts w:ascii="Times New Roman"/>
          <w:b w:val="false"/>
          <w:i w:val="false"/>
          <w:color w:val="000000"/>
          <w:sz w:val="28"/>
        </w:rPr>
        <w:t xml:space="preserve">№ 11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25. Законодательством о банкротстве установлена обязанность конкурсного управляющего сформировать реестр требований кредиторов и представить его уполномоченному органу для утверждения. </w:t>
      </w:r>
      <w:r>
        <w:br/>
      </w:r>
      <w:r>
        <w:rPr>
          <w:rFonts w:ascii="Times New Roman"/>
          <w:b w:val="false"/>
          <w:i w:val="false"/>
          <w:color w:val="000000"/>
          <w:sz w:val="28"/>
        </w:rPr>
        <w:t xml:space="preserve">
      При решении вопроса об утверждении реестра требований кредиторов необходимо проверить правильность его формирования с учетом требований статьи 71 Закона "О банкротстве", согласно которой в реестр могут быть включены только требования кредиторов, которые заявлены конкурсному управляющему в срок не позднее двух месяцев с момента публикации решения суда о признании должника банкротом. </w:t>
      </w:r>
      <w:r>
        <w:br/>
      </w:r>
      <w:r>
        <w:rPr>
          <w:rFonts w:ascii="Times New Roman"/>
          <w:b w:val="false"/>
          <w:i w:val="false"/>
          <w:color w:val="000000"/>
          <w:sz w:val="28"/>
        </w:rPr>
        <w:t>
      Конкурсный управляющий не вправе формировать реестр требований кредиторов на основании расшифровки кредиторской задолженности к балансу должника, поскольку это противоречит Закону "О банкротстве" и статьи 8 </w:t>
      </w:r>
      <w:r>
        <w:rPr>
          <w:rFonts w:ascii="Times New Roman"/>
          <w:b w:val="false"/>
          <w:i w:val="false"/>
          <w:color w:val="000000"/>
          <w:sz w:val="28"/>
        </w:rPr>
        <w:t xml:space="preserve">K990409_ </w:t>
      </w:r>
      <w:r>
        <w:rPr>
          <w:rFonts w:ascii="Times New Roman"/>
          <w:b w:val="false"/>
          <w:i w:val="false"/>
          <w:color w:val="000000"/>
          <w:sz w:val="28"/>
        </w:rPr>
        <w:t xml:space="preserve">ГК, предоставляющим гражданам и юридическим лицам право по собственному усмотрению распоряжаться принадлежащими им правами, в том числе и правом на защиту. Поэтому при утверждении реестра требований кредиторов необходимо проверить наличие заявлений кредиторов, послуживших основанием для включения требований в реестр соответствующей очереди. </w:t>
      </w:r>
      <w:r>
        <w:br/>
      </w:r>
      <w:r>
        <w:rPr>
          <w:rFonts w:ascii="Times New Roman"/>
          <w:b w:val="false"/>
          <w:i w:val="false"/>
          <w:color w:val="000000"/>
          <w:sz w:val="28"/>
        </w:rPr>
        <w:t>
      Требования кредиторов, заявленные после истечения срока, установленного пунктом 1 статьи 71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а также требования, заявленные после утверждения реестра требований кредиторов, но до утверждения ликвидационного баланса, удовлетворяются в порядке, предусмотренном пунктом 4 статьи 76 Закона "О банкротстве".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25 с изменениями, внесенными нормативными постановлениями Верховного Суда РК от 28.06.2002 </w:t>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ff0000"/>
          <w:sz w:val="28"/>
        </w:rPr>
        <w:t xml:space="preserve">; от 22.12.2008  </w:t>
      </w:r>
      <w:r>
        <w:rPr>
          <w:rFonts w:ascii="Times New Roman"/>
          <w:b w:val="false"/>
          <w:i w:val="false"/>
          <w:color w:val="000000"/>
          <w:sz w:val="28"/>
        </w:rPr>
        <w:t xml:space="preserve">№ 11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26. Требования залоговых кредиторов подлежат включению в реестры требований кредиторов третьей очереди при наличии в конкурсной массе залогового имущества, надлежаще оформленного и зарегистрированного залогового обязательства и только в части, обеспеченной залогом. Требования залоговых кредиторов, основанные на ненадлежаще оформленном залоговом обязательстве, а также в части, не обеспеченной залогом, учитываются в пятой очереди. </w:t>
      </w:r>
      <w:r>
        <w:br/>
      </w:r>
      <w:r>
        <w:rPr>
          <w:rFonts w:ascii="Times New Roman"/>
          <w:b w:val="false"/>
          <w:i w:val="false"/>
          <w:color w:val="000000"/>
          <w:sz w:val="28"/>
        </w:rPr>
        <w:t>
      Сноска. Пункт 26 в новой редакции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xml:space="preserve">
      27. Особенности формирования реестров требований кредиторов второй очереди установлены пунктом 3 статьи 75 и статьей 78 Закона. </w:t>
      </w:r>
      <w:r>
        <w:br/>
      </w:r>
      <w:r>
        <w:rPr>
          <w:rFonts w:ascii="Times New Roman"/>
          <w:b w:val="false"/>
          <w:i w:val="false"/>
          <w:color w:val="000000"/>
          <w:sz w:val="28"/>
        </w:rPr>
        <w:t xml:space="preserve">
      При расчете размеров по видам выплат следует обратить внимание на предусмотренный порядок исчисления суммы задолженности перед работниками, подлежащей учету и удовлетворению во вторую очередь реестра требований кредиторов и порядок исчисления и выплаты суммы задолженности, подлежащей учету и удовлетворению в пятую очередь реестра требований кредиторов. </w:t>
      </w:r>
      <w:r>
        <w:br/>
      </w:r>
      <w:r>
        <w:rPr>
          <w:rFonts w:ascii="Times New Roman"/>
          <w:b w:val="false"/>
          <w:i w:val="false"/>
          <w:color w:val="000000"/>
          <w:sz w:val="28"/>
        </w:rPr>
        <w:t>
      Сноска. Пункт 27 в новой редакции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28. При проверке правильности формирования реестров 4-й и 5-й очередей следует обратить внимание на установленный Законом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порядок отдельного учета суммы обязательств должника перед кредитором и санкций за неисполнение обязательств, убытков, поскольку требования по выплате санкций и возмещению убытков согласно закону подлежат удовлетворению после погашения задолженности и причитающегося вознаграждения по обязательствам. </w:t>
      </w:r>
      <w:r>
        <w:br/>
      </w:r>
      <w:r>
        <w:rPr>
          <w:rFonts w:ascii="Times New Roman"/>
          <w:b w:val="false"/>
          <w:i w:val="false"/>
          <w:color w:val="000000"/>
          <w:sz w:val="28"/>
        </w:rPr>
        <w:t>
      Сноска. Пункт 28 с дополнениями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xml:space="preserve">
      29. Требования учредителей (участников) юридического лица должника и акционеров по неполученным дивидендам не отнесены законодательством о банкротстве к кредиторской задолженности, потому требования этих лиц не должны рассматриваться конкурсным управляющим и не должны включаться в реестр требований кредиторов. </w:t>
      </w:r>
      <w:r>
        <w:br/>
      </w:r>
      <w:r>
        <w:rPr>
          <w:rFonts w:ascii="Times New Roman"/>
          <w:b w:val="false"/>
          <w:i w:val="false"/>
          <w:color w:val="000000"/>
          <w:sz w:val="28"/>
        </w:rPr>
        <w:t>
      Указанные требования согласно статье 85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могут быть удовлетворены за рамками конкурсного производства в порядке, установленном учредительными документами должника, за счет имущества, оставшегося после удовлетворения требований, а также имущества, которое не было реализовано и не было принято кредиторами в счет удовлетворения требований, при условии, что это имущество не исключено, согласно законодательству из оборота. </w:t>
      </w:r>
      <w:r>
        <w:br/>
      </w:r>
      <w:r>
        <w:rPr>
          <w:rFonts w:ascii="Times New Roman"/>
          <w:b w:val="false"/>
          <w:i w:val="false"/>
          <w:color w:val="000000"/>
          <w:sz w:val="28"/>
        </w:rPr>
        <w:t>
      Сноска. Пункт 29 с изменениями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30. Конкурсная масса формируется конкурсным управляющим в порядке, установленном статьей 74 Закона "О банкротстве". Кроме того, к полномочиям конкурсного управляющего отнесено выявление сделок, совершенных должником при обстоятельствах, указанных в статье 6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и принятие мер к возврату имущества должника. </w:t>
      </w:r>
      <w:r>
        <w:br/>
      </w:r>
      <w:r>
        <w:rPr>
          <w:rFonts w:ascii="Times New Roman"/>
          <w:b w:val="false"/>
          <w:i w:val="false"/>
          <w:color w:val="000000"/>
          <w:sz w:val="28"/>
        </w:rPr>
        <w:t>
      Принадлежащий должнику на праве собственности земельный участок в обязательном порядке включается в состав конкурсной массы, а право постоянного и временного долгосрочного землепользования подлежит включению в конкурсную массу в случаях, предусмотренных земельным законодательством. Состав конкурсной массы при применении процедур банкротства крестьянского (фермерского) хозяйства должен определяться с учетом требований статьи 1, пункта 4 статьи 9 </w:t>
      </w:r>
      <w:r>
        <w:rPr>
          <w:rFonts w:ascii="Times New Roman"/>
          <w:b w:val="false"/>
          <w:i w:val="false"/>
          <w:color w:val="000000"/>
          <w:sz w:val="28"/>
        </w:rPr>
        <w:t xml:space="preserve">Z980214_ </w:t>
      </w:r>
      <w:r>
        <w:rPr>
          <w:rFonts w:ascii="Times New Roman"/>
          <w:b w:val="false"/>
          <w:i w:val="false"/>
          <w:color w:val="000000"/>
          <w:sz w:val="28"/>
        </w:rPr>
        <w:t xml:space="preserve">"О крестьянском (фермерском) хозяйстве". </w:t>
      </w:r>
      <w:r>
        <w:br/>
      </w:r>
      <w:r>
        <w:rPr>
          <w:rFonts w:ascii="Times New Roman"/>
          <w:b w:val="false"/>
          <w:i w:val="false"/>
          <w:color w:val="000000"/>
          <w:sz w:val="28"/>
        </w:rPr>
        <w:t>
      Сноска. Пункт 30 с изменениями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xml:space="preserve">
      31. Конкурсная масса обеспечивает удовлетворение требований кредиторов, поэтому действия конкурсного управляющего по формированию конкурсной массы, взысканию дебиторской задолженности находятся согласно закону под контролем комитета кредиторов. В соответствии со статьями 13, 84 Закона комитет кредиторов утверждает невозможный к взысканию объем дебиторской задолженности, а также согласованный с уполномоченным органом план реализации конкурсной массы. Условиями соглашения, заключаемого комитетом кредиторов с конкурсным управляющим, могут быть предусмотрены порядок и сроки оценки имущества, а также порядок его реализации. Конкурсный управляющий не вправе самостоятельно устанавливать порядок оценки и реализации имущества, без специального решения комитета кредиторов. </w:t>
      </w:r>
      <w:r>
        <w:br/>
      </w:r>
      <w:r>
        <w:rPr>
          <w:rFonts w:ascii="Times New Roman"/>
          <w:b w:val="false"/>
          <w:i w:val="false"/>
          <w:color w:val="000000"/>
          <w:sz w:val="28"/>
        </w:rPr>
        <w:t>
      Сноска. Пункт 31 с изменениями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32. Административные расходы в конкурсном производстве согласно статье 1 Закона </w:t>
      </w:r>
      <w:r>
        <w:rPr>
          <w:rFonts w:ascii="Times New Roman"/>
          <w:b w:val="false"/>
          <w:i w:val="false"/>
          <w:color w:val="000000"/>
          <w:sz w:val="28"/>
        </w:rPr>
        <w:t xml:space="preserve">Z970067_ </w:t>
      </w:r>
      <w:r>
        <w:rPr>
          <w:rFonts w:ascii="Times New Roman"/>
          <w:b w:val="false"/>
          <w:i w:val="false"/>
          <w:color w:val="000000"/>
          <w:sz w:val="28"/>
        </w:rPr>
        <w:t>"О банкротстве" включают все расходы по проведению процедур банкротства, в том числе и суммы вознаграждения конкурсного управляющего. Административные расходы покрываются вне очереди (статья 75 Закона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за счет имущества должника. </w:t>
      </w:r>
      <w:r>
        <w:br/>
      </w:r>
      <w:r>
        <w:rPr>
          <w:rFonts w:ascii="Times New Roman"/>
          <w:b w:val="false"/>
          <w:i w:val="false"/>
          <w:color w:val="000000"/>
          <w:sz w:val="28"/>
        </w:rPr>
        <w:t xml:space="preserve">
      Размер административных расходов и их структура определяются в соглашении, заключаемом комитетом кредиторов с конкурсным управляющим. Контроль за целевым использованием средств, предназначенных для покрытия административных расходов, осуществляется комитетом кредиторов. </w:t>
      </w:r>
      <w:r>
        <w:br/>
      </w:r>
      <w:r>
        <w:rPr>
          <w:rFonts w:ascii="Times New Roman"/>
          <w:b w:val="false"/>
          <w:i w:val="false"/>
          <w:color w:val="000000"/>
          <w:sz w:val="28"/>
        </w:rPr>
        <w:t xml:space="preserve">
      Нецелевое использование, а также перерасход лимита средств на административные расходы, установленного соглашением комитета кредиторов с конкурсным управляющим, является основанием не только для отстранения конкурсного управляющего от управления имуществом и делами должника, но и для привлечения его к ответственности, предусмотренной законами Республики Казахстан. </w:t>
      </w:r>
      <w:r>
        <w:br/>
      </w:r>
      <w:r>
        <w:rPr>
          <w:rFonts w:ascii="Times New Roman"/>
          <w:b w:val="false"/>
          <w:i w:val="false"/>
          <w:color w:val="000000"/>
          <w:sz w:val="28"/>
        </w:rPr>
        <w:t>
      Сноска. Пункт 32 с изменениями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xml:space="preserve">
      33. Умышленное приведение должника к неплатежеспособности, заведомо ложное обращение должника (его органа или собственника имущества) в суд о признании его банкротом с целью введения в заблуждение кредиторов, получения отсрочки или рассрочки причитающихся кредиторам платежей или скидки с долгов, а равно неуплаты долгов при наличии у должника такой возможности, является основанием для отклонения заявленных требований о признании должника банкротом либо применения реабилитационных процедур. </w:t>
      </w:r>
      <w:r>
        <w:br/>
      </w:r>
      <w:r>
        <w:rPr>
          <w:rFonts w:ascii="Times New Roman"/>
          <w:b w:val="false"/>
          <w:i w:val="false"/>
          <w:color w:val="000000"/>
          <w:sz w:val="28"/>
        </w:rPr>
        <w:t xml:space="preserve">
      При установлении таких фактов суд обязан направить соответствующим прокурорам материалы, свидетельствующие о преднамеренном либо ложном банкротстве, для принятия мер и привлечения к ответственности виновных лиц. </w:t>
      </w:r>
      <w:r>
        <w:br/>
      </w:r>
      <w:r>
        <w:rPr>
          <w:rFonts w:ascii="Times New Roman"/>
          <w:b w:val="false"/>
          <w:i w:val="false"/>
          <w:color w:val="000000"/>
          <w:sz w:val="28"/>
        </w:rPr>
        <w:t>
      Сноска. Пункт 33 с изменениями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xml:space="preserve">
      34. Разъяснить, что порядок применения Закона определен статьей 106 Закона и его нормы применяются к делам, производство по которым возбуждено судом. </w:t>
      </w:r>
      <w:r>
        <w:br/>
      </w:r>
      <w:r>
        <w:rPr>
          <w:rFonts w:ascii="Times New Roman"/>
          <w:b w:val="false"/>
          <w:i w:val="false"/>
          <w:color w:val="000000"/>
          <w:sz w:val="28"/>
        </w:rPr>
        <w:t>
      Вынесенные судами до введения в действие Закона Республики Казахстан от 11 июля 2001 г. N 239-II </w:t>
      </w:r>
      <w:r>
        <w:rPr>
          <w:rFonts w:ascii="Times New Roman"/>
          <w:b w:val="false"/>
          <w:i w:val="false"/>
          <w:color w:val="000000"/>
          <w:sz w:val="28"/>
        </w:rPr>
        <w:t xml:space="preserve">Z010239_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банкротства" судебные акты о назначении конкурсных управляющих, утверждении составов комитетов кредиторов и реестров требований кредиторов, установлении или продлении сроков конкурсного производства, сохраняют юридическую силу, если они не противоречат Закону. </w:t>
      </w:r>
      <w:r>
        <w:br/>
      </w:r>
      <w:r>
        <w:rPr>
          <w:rFonts w:ascii="Times New Roman"/>
          <w:b w:val="false"/>
          <w:i w:val="false"/>
          <w:color w:val="000000"/>
          <w:sz w:val="28"/>
        </w:rPr>
        <w:t xml:space="preserve">
      Аналогично сохраняют свою силу и судебные акты по замене и отзыву конкурсных управляющих и продлению сроков конкурсного производства, постановленные судами в период со времени введения в действие Закона и до образования и начала деятельности предусмотренных Законом уполномоченных органов. </w:t>
      </w:r>
      <w:r>
        <w:br/>
      </w:r>
      <w:r>
        <w:rPr>
          <w:rFonts w:ascii="Times New Roman"/>
          <w:b w:val="false"/>
          <w:i w:val="false"/>
          <w:color w:val="000000"/>
          <w:sz w:val="28"/>
        </w:rPr>
        <w:t>
      Сноска. Постановление дополнено новым пунктом 34 -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xml:space="preserve">
      35. Пунктом 2-1 статьи 9 Закона установлено, что реабилитационным, конкурсным управляющим назначается физическое лицо - индивидуальный предприниматель, имеющее лицензию, выдаваемую уполномоченным органом, на осуществление деятельности по управлению имуществом и делами неплатежеспособных должников в процедурах банкротства. </w:t>
      </w:r>
      <w:r>
        <w:br/>
      </w:r>
      <w:r>
        <w:rPr>
          <w:rFonts w:ascii="Times New Roman"/>
          <w:b w:val="false"/>
          <w:i w:val="false"/>
          <w:color w:val="000000"/>
          <w:sz w:val="28"/>
        </w:rPr>
        <w:t xml:space="preserve">
      Реабилитационный и конкурсный управляющие должны быть отстранены от управления делами и имуществом должника в таком же порядке, в каком назначены для осуществления указанных полномочий, в случае приостановления действия лицензии. Лишение лицензии осуществляется в судебном порядке. </w:t>
      </w:r>
      <w:r>
        <w:br/>
      </w:r>
      <w:r>
        <w:rPr>
          <w:rFonts w:ascii="Times New Roman"/>
          <w:b w:val="false"/>
          <w:i w:val="false"/>
          <w:color w:val="000000"/>
          <w:sz w:val="28"/>
        </w:rPr>
        <w:t xml:space="preserve">
      Физические лица - индивидуальные предприниматели, имеющие лицензию на осуществление деятельности по управлению имуществом и делами неплатежеспособных должников и назначенные судами до внесения изменений в Закон, сохраняют свои полномочия на установленный судом срок. </w:t>
      </w:r>
      <w:r>
        <w:br/>
      </w:r>
      <w:r>
        <w:rPr>
          <w:rFonts w:ascii="Times New Roman"/>
          <w:b w:val="false"/>
          <w:i w:val="false"/>
          <w:color w:val="000000"/>
          <w:sz w:val="28"/>
        </w:rPr>
        <w:t xml:space="preserve">
      При отсутствии у реабилитационного и конкурсного управляющего, назначенного судом, соответствующей лицензии, суд может досрочно отстранить его от обязанностей по управлению имуществом и делами должника по заявлению уполномоченного органа, согласованному с комитетом кредиторов, если это отстранение не противоречит пункту 1-1 статьи 9 Закона. </w:t>
      </w:r>
      <w:r>
        <w:br/>
      </w:r>
      <w:r>
        <w:rPr>
          <w:rFonts w:ascii="Times New Roman"/>
          <w:b w:val="false"/>
          <w:i w:val="false"/>
          <w:color w:val="000000"/>
          <w:sz w:val="28"/>
        </w:rPr>
        <w:t xml:space="preserve">
      Кроме того, досрочное отстранение назначенного судом реабилитационного и конкурсного управляющих может быть также произведено судом по основаниям, установленным пунктом 5 статьи 9 Закона. </w:t>
      </w:r>
      <w:r>
        <w:br/>
      </w:r>
      <w:r>
        <w:rPr>
          <w:rFonts w:ascii="Times New Roman"/>
          <w:b w:val="false"/>
          <w:i w:val="false"/>
          <w:color w:val="000000"/>
          <w:sz w:val="28"/>
        </w:rPr>
        <w:t xml:space="preserve">
      Дальнейшее назначение реабилитационного и конкурсного управляющего отнесено к компетенции уполномоченного государственного органа. </w:t>
      </w:r>
      <w:r>
        <w:br/>
      </w:r>
      <w:r>
        <w:rPr>
          <w:rFonts w:ascii="Times New Roman"/>
          <w:b w:val="false"/>
          <w:i w:val="false"/>
          <w:color w:val="000000"/>
          <w:sz w:val="28"/>
        </w:rPr>
        <w:t xml:space="preserve">
       </w:t>
      </w:r>
      <w:r>
        <w:rPr>
          <w:rFonts w:ascii="Times New Roman"/>
          <w:b w:val="false"/>
          <w:i w:val="false"/>
          <w:color w:val="ff0000"/>
          <w:sz w:val="28"/>
        </w:rPr>
        <w:t xml:space="preserve">Сноска. Постановление дополнено новым пунктом 35 - нормативным постановлением Верховного Суда РК от 28.06.2002 </w:t>
      </w:r>
      <w:r>
        <w:rPr>
          <w:rFonts w:ascii="Times New Roman"/>
          <w:b w:val="false"/>
          <w:i w:val="false"/>
          <w:color w:val="000000"/>
          <w:sz w:val="28"/>
        </w:rPr>
        <w:t xml:space="preserve">N 14 </w:t>
      </w:r>
      <w:r>
        <w:rPr>
          <w:rFonts w:ascii="Times New Roman"/>
          <w:b w:val="false"/>
          <w:i w:val="false"/>
          <w:color w:val="ff0000"/>
          <w:sz w:val="28"/>
        </w:rPr>
        <w:t xml:space="preserve">; с изменениями,  внесенными нормативным постановлением Верховного Суда РК от 22.12.2008 </w:t>
      </w:r>
      <w:r>
        <w:rPr>
          <w:rFonts w:ascii="Times New Roman"/>
          <w:b w:val="false"/>
          <w:i w:val="false"/>
          <w:color w:val="000000"/>
          <w:sz w:val="28"/>
        </w:rPr>
        <w:t xml:space="preserve">№ 11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36. Утверждение состава комитета кредиторов при конкурсном производстве статьей 10-1 Закона отнесено к компетенции уполномоченного государственного органа. </w:t>
      </w:r>
      <w:r>
        <w:br/>
      </w:r>
      <w:r>
        <w:rPr>
          <w:rFonts w:ascii="Times New Roman"/>
          <w:b w:val="false"/>
          <w:i w:val="false"/>
          <w:color w:val="000000"/>
          <w:sz w:val="28"/>
        </w:rPr>
        <w:t xml:space="preserve">
      В состав комитета кредиторов согласно пункту 2 статьи 11 Закона входят представители кредиторов по оплате труда, кредиторы по налогам и другим обязательным платежам в бюджет, а также конкурсные кредиторы и кредиторы по обязательствам, обеспеченным залогом имущества, имеющие наибольшие суммы требований к должнику. </w:t>
      </w:r>
      <w:r>
        <w:br/>
      </w:r>
      <w:r>
        <w:rPr>
          <w:rFonts w:ascii="Times New Roman"/>
          <w:b w:val="false"/>
          <w:i w:val="false"/>
          <w:color w:val="000000"/>
          <w:sz w:val="28"/>
        </w:rPr>
        <w:t xml:space="preserve">
      Изменения в ранее утвержденный судом состав комитета кредиторов могут быть внесены уполномоченным органом путем дополнительного введения в него представителей второй, третьей и четвертой очередей реестра требований кредиторов, при условии, что требования этих очередей еще не удовлетворены в конкурсном производстве и общее число членов комитета кредиторов не превысит семи человек. Изменения состава комитета кредиторов должны производиться по ходатайству кредиторов соответствующей очереди, имеющих наибольшие суммы требований к должнику, с учетом требований пунктов 2 и 3 статьи 11 Закона. </w:t>
      </w:r>
      <w:r>
        <w:br/>
      </w:r>
      <w:r>
        <w:rPr>
          <w:rFonts w:ascii="Times New Roman"/>
          <w:b w:val="false"/>
          <w:i w:val="false"/>
          <w:color w:val="000000"/>
          <w:sz w:val="28"/>
        </w:rPr>
        <w:t>
      Сноска. Постановление дополнено новым пунктом 36 - нормативным постановлением Верховного Суда РК от 28 июня 2002 года N 14 </w:t>
      </w:r>
      <w:r>
        <w:rPr>
          <w:rFonts w:ascii="Times New Roman"/>
          <w:b w:val="false"/>
          <w:i w:val="false"/>
          <w:color w:val="000000"/>
          <w:sz w:val="28"/>
        </w:rPr>
        <w:t xml:space="preserve">P02014s_ </w:t>
      </w:r>
      <w:r>
        <w:rPr>
          <w:rFonts w:ascii="Times New Roman"/>
          <w:b w:val="false"/>
          <w:i w:val="false"/>
          <w:color w:val="000000"/>
          <w:sz w:val="28"/>
        </w:rPr>
        <w:t xml:space="preserve">. </w:t>
      </w:r>
      <w:r>
        <w:br/>
      </w:r>
      <w:r>
        <w:rPr>
          <w:rFonts w:ascii="Times New Roman"/>
          <w:b w:val="false"/>
          <w:i w:val="false"/>
          <w:color w:val="000000"/>
          <w:sz w:val="28"/>
        </w:rPr>
        <w:t xml:space="preserve">
      37. Статьями 75-81 Закона установлены очередность распределения конкурсной массы должника и правила расчетов с кредиторами. </w:t>
      </w:r>
      <w:r>
        <w:br/>
      </w:r>
      <w:r>
        <w:rPr>
          <w:rFonts w:ascii="Times New Roman"/>
          <w:b w:val="false"/>
          <w:i w:val="false"/>
          <w:color w:val="000000"/>
          <w:sz w:val="28"/>
        </w:rPr>
        <w:t xml:space="preserve">
      При этом следует учесть, что расчеты по оплате труда и выплате компенсации лицам, работавшим по трудовому договору, в том числе задолженностей по уплате удержанных из заработной платы алиментов и обязательных пенсионных взносов, а также вознаграждений по авторским договорам производятся во вторую очередь. </w:t>
      </w:r>
      <w:r>
        <w:br/>
      </w:r>
      <w:r>
        <w:rPr>
          <w:rFonts w:ascii="Times New Roman"/>
          <w:b w:val="false"/>
          <w:i w:val="false"/>
          <w:color w:val="000000"/>
          <w:sz w:val="28"/>
        </w:rPr>
        <w:t xml:space="preserve">
      Удовлетворение требований кредиторов должно производиться по новым правилам очередности, если на момент внесения изменений в Закон требования кредиторов этих очередей не были удовлетворены. </w:t>
      </w:r>
      <w:r>
        <w:br/>
      </w:r>
      <w:r>
        <w:rPr>
          <w:rFonts w:ascii="Times New Roman"/>
          <w:b w:val="false"/>
          <w:i w:val="false"/>
          <w:color w:val="000000"/>
          <w:sz w:val="28"/>
        </w:rPr>
        <w:t xml:space="preserve">
      Однако при изменении очередности удовлетворения требований кредиторов размеры требований кредиторов по оплате труда, включенные до 13.08.2001 года в реестры требований кредиторов третьей очереди, изменению не подлежат. </w:t>
      </w:r>
      <w:r>
        <w:br/>
      </w:r>
      <w:r>
        <w:rPr>
          <w:rFonts w:ascii="Times New Roman"/>
          <w:b w:val="false"/>
          <w:i w:val="false"/>
          <w:color w:val="000000"/>
          <w:sz w:val="28"/>
        </w:rPr>
        <w:t xml:space="preserve">
       </w:t>
      </w:r>
      <w:r>
        <w:rPr>
          <w:rFonts w:ascii="Times New Roman"/>
          <w:b w:val="false"/>
          <w:i w:val="false"/>
          <w:color w:val="ff0000"/>
          <w:sz w:val="28"/>
        </w:rPr>
        <w:t xml:space="preserve">Сноска. Постановление дополнено новым пунктом 37 - нормативным постановлением Верховного Суда РК от 28.06.2002 </w:t>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ff0000"/>
          <w:sz w:val="28"/>
        </w:rPr>
        <w:t xml:space="preserve">; </w:t>
      </w:r>
      <w:r>
        <w:rPr>
          <w:rFonts w:ascii="Times New Roman"/>
          <w:b w:val="false"/>
          <w:i w:val="false"/>
          <w:color w:val="ff0000"/>
          <w:sz w:val="28"/>
        </w:rPr>
        <w:t xml:space="preserve">с изменениями, внесенными нормативным постановлением Верховного Суда РК от 22.12.2008 </w:t>
      </w:r>
      <w:r>
        <w:rPr>
          <w:rFonts w:ascii="Times New Roman"/>
          <w:b w:val="false"/>
          <w:i w:val="false"/>
          <w:color w:val="000000"/>
          <w:sz w:val="28"/>
        </w:rPr>
        <w:t xml:space="preserve">№ 11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38. Статьей 10-2 Закона к компетенции уполномоченного органа отнесено решение вопросов, связанных с правами и обязанностями участников конкурсного производства. </w:t>
      </w:r>
      <w:r>
        <w:br/>
      </w:r>
      <w:r>
        <w:rPr>
          <w:rFonts w:ascii="Times New Roman"/>
          <w:b w:val="false"/>
          <w:i w:val="false"/>
          <w:color w:val="000000"/>
          <w:sz w:val="28"/>
        </w:rPr>
        <w:t xml:space="preserve">
      Любой из участников конкурсного производства, круг которых определен статьей 66 Закона, при несогласии с решением конкурсного управляющего или уполномоченного органа вправе обжаловать это решение в суд, принявший решение о банкротстве и разрешающий согласно подпункту 5) статьи 67 Закона споры между участниками конкурсного производства. </w:t>
      </w:r>
      <w:r>
        <w:br/>
      </w:r>
      <w:r>
        <w:rPr>
          <w:rFonts w:ascii="Times New Roman"/>
          <w:b w:val="false"/>
          <w:i w:val="false"/>
          <w:color w:val="000000"/>
          <w:sz w:val="28"/>
        </w:rPr>
        <w:t xml:space="preserve">
      Согласно пункту 3 статьи 72 Закона споры между кредиторами и конкурсным управляющим по вопросам включения требований в реестры требований кредиторов могут быть рассмотрены судом по жалобе заинтересованной стороны поданной в сроки, установленные данной статьей Закона. </w:t>
      </w:r>
      <w:r>
        <w:br/>
      </w:r>
      <w:r>
        <w:rPr>
          <w:rFonts w:ascii="Times New Roman"/>
          <w:b w:val="false"/>
          <w:i w:val="false"/>
          <w:color w:val="000000"/>
          <w:sz w:val="28"/>
        </w:rPr>
        <w:t xml:space="preserve">
        </w:t>
      </w:r>
      <w:r>
        <w:rPr>
          <w:rFonts w:ascii="Times New Roman"/>
          <w:b w:val="false"/>
          <w:i w:val="false"/>
          <w:color w:val="ff0000"/>
          <w:sz w:val="28"/>
        </w:rPr>
        <w:t xml:space="preserve">Сноска. Постановление дополнено новым пунктом 38 - нормативным постановлением Верховного Суда РК от 28.06.2002 </w:t>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ff0000"/>
          <w:sz w:val="28"/>
        </w:rPr>
        <w:t xml:space="preserve">; с изменениями, внесенными </w:t>
      </w:r>
      <w:r>
        <w:rPr>
          <w:rFonts w:ascii="Times New Roman"/>
          <w:b w:val="false"/>
          <w:i w:val="false"/>
          <w:color w:val="ff0000"/>
          <w:sz w:val="28"/>
        </w:rPr>
        <w:t xml:space="preserve">нормативным постановлением Верховного Суда РК от 22.12.2008 </w:t>
      </w:r>
      <w:r>
        <w:rPr>
          <w:rFonts w:ascii="Times New Roman"/>
          <w:b w:val="false"/>
          <w:i w:val="false"/>
          <w:color w:val="000000"/>
          <w:sz w:val="28"/>
        </w:rPr>
        <w:t xml:space="preserve">№ 11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0"/>
    <w:p>
      <w:pPr>
        <w:spacing w:after="0"/>
        <w:ind w:left="0"/>
        <w:jc w:val="both"/>
      </w:pPr>
      <w:r>
        <w:rPr>
          <w:rFonts w:ascii="Times New Roman"/>
          <w:b w:val="false"/>
          <w:i/>
          <w:color w:val="000000"/>
          <w:sz w:val="28"/>
        </w:rPr>
        <w:t xml:space="preserve">      Председатель Верховного Суда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color w:val="000000"/>
          <w:sz w:val="28"/>
        </w:rPr>
        <w:t xml:space="preserve">      Секретарь Пленума, </w:t>
      </w:r>
      <w:r>
        <w:br/>
      </w:r>
      <w:r>
        <w:rPr>
          <w:rFonts w:ascii="Times New Roman"/>
          <w:b w:val="false"/>
          <w:i w:val="false"/>
          <w:color w:val="000000"/>
          <w:sz w:val="28"/>
        </w:rPr>
        <w:t>
</w:t>
      </w:r>
      <w:r>
        <w:rPr>
          <w:rFonts w:ascii="Times New Roman"/>
          <w:b w:val="false"/>
          <w:i/>
          <w:color w:val="000000"/>
          <w:sz w:val="28"/>
        </w:rPr>
        <w:t xml:space="preserve">      судья Верховного Суда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(Специалисты: Умбетова А.М., Цай Л.Г.)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