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4623" w14:textId="5954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между Правительством Республики Казахстан и Кабинетом Министров Украины о сотрудничестве в таможенных делах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17 сентября 1999 года г. Киев. Вступило в силу 27 апреля 2000 года.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Кабинет Министров Украины, именуемые в дальнейшем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дружественные отношения, в том числе и посредством сотрудничества в области таможенного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путем сотрудничества таможенных служб способствовать развитию и ускорению пассажирского и грузового сообщения между Сторонами;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имея ввиду, что соблюдение таможенного законодательства и борьба с таможенными правонарушениями могут более успешно осуществляться при сотрудничестве таможенных служб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будут применяться следующие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"таможенное законодательство" - совокупность нормативных правовых актов государств Сторон, регулирующих порядок ввоза, вывоза и транзита товаров, ручной клади и багажа пассажиров, валютных и других ценностей, международных почтовых отправлений, взимание таможенных пошлин, сборов и других платежей, предоставление льгот, установление запретов и ограничений, а также контроля за перемещением товаров через таможенные границы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"таможенные службы" - центральные таможенные органы государств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"таможенное правонарушение" - нарушение или попытка нарушения таможенного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"лицо" - физическое или юридическое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"наркотические средства" - вещества, включенные ООН в списки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Z980257_ </w:t>
      </w:r>
      <w:r>
        <w:rPr>
          <w:rFonts w:ascii="Times New Roman"/>
          <w:b w:val="false"/>
          <w:i w:val="false"/>
          <w:color w:val="000000"/>
          <w:sz w:val="28"/>
        </w:rPr>
        <w:t xml:space="preserve">Единой Конвенции о наркотических средствах 1961 года с последующими изменениями и дополнениями;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"психотропные вещества" - вещества, включенные ООН в списки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Z980249_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о психотропных веществах 1971 года с последующими изменениями и дополнениями;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"контролируемая поставка" - метод, в соответствии с которым допускается вывоз, транзит либо ввоз на территорию одного из государств Сторон незаконных или подозреваемых в незаконности партий наркотических средств и психотропных веществ с ведома и под наблюдением компетентных органов государств Сторон с целью выявления лиц, причастных к незаконному обороту наркотических средств и психотропных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"свидетельство" - официальный документ, подтверждающий фактическое оформление товара в соответствии с национальным законодательством страны, в которой было произведено оформление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Сфера применения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Стороны, на основании настоящего Соглашения и посредством таможенных служб, в рамках их компетенции и с соблюдением законодательства государств Сторон, будут сотрудничать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совершенствования пассажирского и грузового сообщения между государствами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обеспечения правильного взимания таможенных пошлин, сборов и других платежей, а также применения таможенных льгот;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предотвращения, расследования и пресечения таможенных правонарушений;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упрощения процедуры таможенного оформления между двумя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Упрощение таможенных формальностей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принимают по взаимному согласованию необходимые меры по упрощению таможенного оформления;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признают таможенные обеспечения (пломбы, оттиски печатей, штампов) и таможенные документы друг друга, а при необходимости налагают собственные таможенные обеспечения на перемещаемые товары.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Товары и транспортные средства, следующие транзитом, освобождаются от таможенного досмотра за исключением случаев, когда есть основания полагать, что их ввоз, вывоз и транзит запрещены в соответствии с законодательством государств Сторон; имеет место таможенное правонарушение; либо в соответствии с национальным законодательством государства одной из Сторон транзит производится при условии обеспечения уплаты таможенных платежей и налогов.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Предоставление свидетельств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предоставляют друг другу по запросу свидетельства, подтверждающие, что товары, вывезенные с территории государства одной Стороны ввозятся на территорию государства другой Стороны на законных основаниях. В свидетельствах указываются вид и результат таможенных процедур, в соответствии с которыми оформлялись товары.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предоставляют друг другу по запросу сведения о том, что предоставленные подчиненными им таможенными органами свидетельства или другие документы, являются подлинными и содержат все необходимые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Борьба с незаконным оборотом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наркотических средств и психотропных веществ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с целью активизации действий по предупреждению, расследованию и пресечению незаконного оборота наркотических средств, психотропных веществ, их аналогов и прекурсоров без предварительного запроса и в возможно короткий срок сообщают друг другу сведения в пределах законодательства государств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 лицах, о которых известно, что они занимаются незаконным оборотом наркотических средств, психотропных веществ, их аналогов и прекурсоров или подозреваются в этом;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 транспортных средствах, включая контейнеры, и почтовых отправлениях, о которых известно, что они используются для незаконного оборота наркотических средств, психотропных веществ, их аналогов и прекурсоров, а также новых методах контроля за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без предварительного запроса информируют друг друга о применяемых способах незаконного оборота наркотических средств, психотропных веществ, их аналогов и прекурсоров, а также новых методах контроля за ними.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Полученные любой из Сторон в соответствии с пунктами 1 и 2 настоящей статьи сведения, сообщения и документы могут передаваться ее правоохранительным и другим государственным органам, занимающимся борьбой с наркоманией и незаконным оборотом наркотических средств, психотропных веществ, их аналогов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основе законодательств государств Сторон и по взаимному согласованию таможенные службы используют при необходимости метод контролируемой поставки наркотических средств и психотропных веществ с целью выявления лиц, причастных к их незаконному обороту.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об использовании методов контролируемых поставок принимаются Сторонами отдельно в каждом конкретном случае и могут при необходимости учитывать финансовые договоренности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Передача сведений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государств Сторон передают друг другу по запросу находящиеся в их распоряжении сведения, в том числе путем пересылки сообщений, протоколов и иных материалов или заверенных копий: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 обстоятельствах, связанных с взиманием таможенных пошлин, сборов и других платежей, а также применением таможенных льгот;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 совершенных или готовящихся действиях, которые противоречат таможенному законодательству государства запрашивающей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в возможно короткий срок сообщают друг другу, в том числе и без предварительного запроса, сведения о возможных таможенных правонарушениях, в борьбе с которыми существует особая заинтересованность Сторон. Это, в первую очередь, касается таможенных правонарушений при перемещении: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товаров, которые могут представлять угрозу для окружающей среды и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оружия, боеприпасов, взрывчатых и отравляющих веществ, взрывных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предметов, представляющих значительную историческую, художественную, культурную и археологическую ценность;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товаров, подлежащих в соответствии с законодательствами государств Сторон обложению высокими таможенными пошлинами и налогами;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товаров, имеющих особо важное значение и подвергающихся нетарифным ограничениям;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наркотических средств, психотропных веществ, их аналогов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Передача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государств Сторон обмениваются между собой копиями действующих законодательных или иных нормативных актов по таможенным вопросам и незамедлительно информируют друг друга обо всех изменениях и дополнениях таможенного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Таможенная служба государства одной Стороны по запросу таможенной службы государства другой Стороны передает копии решений административных органов по вопросам применения таможенного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запросах о передаче документов в соответствии с настоящей статьей в отличие от требования, предусмотренного подпунктом д) пункта 2 статьи 11 настоящего Соглашения, существо дел может не описываться.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Получение документов подтверждается запрашивающей таможенной службой с указанием даты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Обмен опытом и оказание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Таможенные службы обмениваются информацией: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об опыте своей деятельности и применении технических средств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о новых средствах и способах совершения таможенных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 по другим вопросам, представляющим взаимный интерес для обеих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Таможенные службы оказывают друг другу помощь в области таможенного дела, включая: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обмен сотрудниками в случаях, представляющих взаимный интерес, а также с целью ознакомления с техническими средствами, используемыми таможенными службами;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обучение и совершенствование специальных навыков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 обмен экспертами по таможенным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г) обмен профессиональными, научными, техническими сведениями, касающимися таможенных вопросов.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Расследование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запросу таможенной службы государства одной Стороны таможенная служба государства другой Стороны проводит проверку или расследование по вопросам, предусмотренным пунктами б) и в) статьи 2 настоящего Соглашения. Результаты проверки или расследования сообщаются запрашивающей таможенной службе в соответствии с порядком, предусмотренным пунктом 1 статьи 6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Проверка или расследование проводится в соответствии с законодательством государства запрашиваемой Стороны. Запрашиваемая таможенная служба проводит проверку или расследование, действуя от своего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Запрашиваемая таможенная служба может разрешить должностным лицам запрашивающей таможенной службы присутствовать при таких проверках или расследованиях.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Должностные лица государства одной Стороны в период пребывания на территории государства другой Стороны в случаях, предусмотренных настоящим Соглашением, должны иметь документальное подтверждение своих официальных полномочий, не носить форменной одежды и не иметь оружия.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Эксперты и свидетели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судебные или административные органы государства одной Стороны, в связи с рассматриваемыми таможенными правонарушениями, обращаются с соответствующим запросом, то таможенная служба государства другой Стороны может уполномочить своих сотрудников выступить в качестве свидетелей или экспертов в таких судебных или административных разбирательствах. Эти сотрудники дают показания или заключения по фактам, установленным ими во время исполнения служебных обязанностей. В запросе об участии в судебном или административном разбирательстве должно быть указано, по какому делу и в каком качестве должен выступать сотрудник запрашиваемой таможенной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Форма и содержание запроса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Запрос, предусмотренный пунктом 1 статьи 9 настоящего Соглашения, направляется в письменной форме и составляется на официальном языке государства запрашиваемой Стороны, русском, либо на ином языке, приемлемом для таможенной службы государства запрашиваемой Стороны. Необходимые для выполнения запроса документы должны прилагаться в подлинниках, официально заверенных копиях или фотокопиях.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должен содержать следующие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наименование таможенного органа, интересы которого лежат в основе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предмет и причина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вид процедуры;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фамилии, адреса и другие данные об участниках процедуры;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краткое описание существа дела и его юридическая квалификация.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Выполнение запросов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оказывают друг другу содействие в выполнении запросов в соответствии с законодательством государств Сторон и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выполнении запроса отказывается, если его выполнение может нанести ущерб суверенитету, безопасности, противоречит законодательству или международным обязательствам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 отказе в выполнении запроса, также о причинах отказа запрашивающая таможенная служба незамедлительно уведомляется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Передача по запросу подлинных документов осуществляется в тех случаях, когда официально заверенных копий или фотокопий недостаточно.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Подлинные документы должны быть возвращены запрашиваемой таможенной службе в возможно короткий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применении положений настоящей статьи не должны ущемляться права и законные интересы государства запрашиваемой Стороны или государства, не являющегося участником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Использование полученных сведений и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Таможенные службы могут использовать как доказательства, полученные в соответствии с настоящим Соглашением сведения и документы в своих протоколах, сообщениях и иных материалах при проведении проверок и расследований, в судебных или административных разбирательствах в связи с рассматриваемыми таможенными правонарушениями. Оценка этих сведений в судебных или административных разбирательствах определяется в соответствии с национальным законодательством государства запрашиваемой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Сведения, сообщения, документы, представленные по запросу, используются исключительно в целях выполнения настоящего Соглашения и не могут передаваться кому-либо или использоваться для иных целей без согласия предоставившей их таможенной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пункта 2 настоящей статьи не касаются материалов о нарушениях, связанных с незаконным оборотом наркотических средств и психотропных веществ. Такая информация может передаваться органам, непосредственно занимающимся борьбой с незаконным оборотом наркотиков.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Конфиденциальность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информации, документам или сведениям, полученным в соответствии с положениями настоящего Соглашения, представляется в получающей стране такая же степень защиты от разглашения, как и подобной информации, документам или сведениям этой страны, полученной на ее собственной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Возмещение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Запрашивающая таможенная служба возмещает запрашиваемой таможенной службе расходы, имевшие место в порядке выполнения настоящего Соглашения в связи с оплатой труда экспертов и переводчиков, не работающих в запрашиваемой таможенной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Возмещение расходов, связанных с исполнением положений статьи 8 настоящего Соглашения, может быть предметом отдельной договоренности между таможенными службами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Порядок внесения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согласию Сторон в настоящее Соглашение могут быть внесены изменения и дополнения. Изменения и дополнения оформляются отдельными протоколами, которые являются неотъемлемой частью настоящего Соглашения и вступают в силу в порядке, установленном статьей 20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Решение спорных вопросов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спорные вопросы, возникающие между Сторонами, связанные с толкованием положений настоящего Соглашения, решаются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Исполнение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Предусмотренное настоящим Соглашением сотрудничество осуществляется непосредственно между таможенными службами.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Таможенные службы издают в рамках своей компетенции необходимые для исполнения настоящего Соглашения нормативные акты.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исполнения настоящего Соглашения таможенные службы государств Сторон могут заключать отдельные соглашения по всему комплексу двусторонних таможенных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Положения настоящего Соглашения не затрагивают обязательств, принятых государствами Сторон в соответствии с другими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вступает в силу с даты последнего письменного уведомления о выполнении Сторонами необходимых внутригосударственных процедур, предусмотренных законодательствами государств обеих Сторон. Соглашение действует в течение пяти последующих лет, после чего оно автоматически продлевается на последующие пять лет, если ни одна из Сторон за шесть месяцев до истечения соответствующего срока, не заявит в письменной форме о своем желании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Киеве 17 сентября 1999 года в двух экземплярах, на казахском, украинском и русском языках, причем все три текста являются аутентичными. В случае разногласий при толковании положений настоящего Соглашения за основу принимается текст на русском языке. </w:t>
      </w:r>
    </w:p>
    <w:bookmarkEnd w:id="1"/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(Подписи)</w:t>
      </w:r>
    </w:p>
    <w:bookmarkEnd w:id="2"/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Умбетова А.М., Склярова И.В.)  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