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8782" w14:textId="2a38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Республикой Казахстан и Международной Федерацией обществ Красного Креста и Красного Полумесяца о статусе регионального представительства Международной Федерации в Алма-Ате</w:t>
      </w:r>
    </w:p>
    <w:p>
      <w:pPr>
        <w:spacing w:after="0"/>
        <w:ind w:left="0"/>
        <w:jc w:val="both"/>
      </w:pPr>
      <w:r>
        <w:rPr>
          <w:rFonts w:ascii="Times New Roman"/>
          <w:b w:val="false"/>
          <w:i w:val="false"/>
          <w:color w:val="000000"/>
          <w:sz w:val="28"/>
        </w:rPr>
        <w:t>Соглашение, г. Алма-Ата, 10 августа 1992 г.</w:t>
      </w:r>
    </w:p>
    <w:p>
      <w:pPr>
        <w:spacing w:after="0"/>
        <w:ind w:left="0"/>
        <w:jc w:val="both"/>
      </w:pPr>
      <w:r>
        <w:rPr>
          <w:rFonts w:ascii="Times New Roman"/>
          <w:b w:val="false"/>
          <w:i w:val="false"/>
          <w:color w:val="ff0000"/>
          <w:sz w:val="28"/>
        </w:rPr>
        <w:t xml:space="preserve">      * Соглашение вступило в силу со дня подписания - Бюллетень </w:t>
      </w:r>
      <w:r>
        <w:br/>
      </w:r>
      <w:r>
        <w:rPr>
          <w:rFonts w:ascii="Times New Roman"/>
          <w:b w:val="false"/>
          <w:i w:val="false"/>
          <w:color w:val="ff0000"/>
          <w:sz w:val="28"/>
        </w:rPr>
        <w:t xml:space="preserve">
        международных договоров Республики Казахстан, 2003 г., </w:t>
      </w:r>
      <w:r>
        <w:br/>
      </w:r>
      <w:r>
        <w:rPr>
          <w:rFonts w:ascii="Times New Roman"/>
          <w:b w:val="false"/>
          <w:i w:val="false"/>
          <w:color w:val="ff0000"/>
          <w:sz w:val="28"/>
        </w:rPr>
        <w:t xml:space="preserve">
        N 10, ст. 67. </w:t>
      </w:r>
    </w:p>
    <w:p>
      <w:pPr>
        <w:spacing w:after="0"/>
        <w:ind w:left="0"/>
        <w:jc w:val="both"/>
      </w:pPr>
      <w:r>
        <w:rPr>
          <w:rFonts w:ascii="Times New Roman"/>
          <w:b w:val="false"/>
          <w:i w:val="false"/>
          <w:color w:val="000000"/>
          <w:sz w:val="28"/>
        </w:rPr>
        <w:t xml:space="preserve">      Правительство Республики Казахстан (ниже именуемое "Правительство") и Международная Федерация обществ Красного Креста и Красного Полумесяца (именуемая ниже "Международная Федерация"), </w:t>
      </w:r>
    </w:p>
    <w:p>
      <w:pPr>
        <w:spacing w:after="0"/>
        <w:ind w:left="0"/>
        <w:jc w:val="both"/>
      </w:pPr>
      <w:r>
        <w:rPr>
          <w:rFonts w:ascii="Times New Roman"/>
          <w:b w:val="false"/>
          <w:i w:val="false"/>
          <w:color w:val="000000"/>
          <w:sz w:val="28"/>
        </w:rPr>
        <w:t xml:space="preserve">      приветствуя учреждение Международной Федерацией ее Регионального представительства в Алма-Ате (ниже именуемого "Представительство") с целью координации ее гуманитарной помощи на территории пяти республик Средней Азии. </w:t>
      </w:r>
    </w:p>
    <w:p>
      <w:pPr>
        <w:spacing w:after="0"/>
        <w:ind w:left="0"/>
        <w:jc w:val="both"/>
      </w:pPr>
      <w:r>
        <w:rPr>
          <w:rFonts w:ascii="Times New Roman"/>
          <w:b w:val="false"/>
          <w:i w:val="false"/>
          <w:color w:val="000000"/>
          <w:sz w:val="28"/>
        </w:rPr>
        <w:t xml:space="preserve">      считая необходимым заключить соглашение для определения статуса такого Представительства и его персонала, а также для обеспечения его эффективного функционирования, согласились о следующем: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0"/>
    <w:p>
      <w:pPr>
        <w:spacing w:after="0"/>
        <w:ind w:left="0"/>
        <w:jc w:val="both"/>
      </w:pPr>
      <w:r>
        <w:rPr>
          <w:rFonts w:ascii="Times New Roman"/>
          <w:b w:val="false"/>
          <w:i w:val="false"/>
          <w:color w:val="000000"/>
          <w:sz w:val="28"/>
        </w:rPr>
        <w:t xml:space="preserve">      1. Для выполнения своих функций и достижения своих целей Международная Федерация является на территории республики Казахстан юридическим лицом и правомочна заключать договоры, приобретать недвижимое и движимое имущество и распоряжаться им, а также возбуждать дела в суде. </w:t>
      </w:r>
    </w:p>
    <w:p>
      <w:pPr>
        <w:spacing w:after="0"/>
        <w:ind w:left="0"/>
        <w:jc w:val="both"/>
      </w:pPr>
      <w:r>
        <w:rPr>
          <w:rFonts w:ascii="Times New Roman"/>
          <w:b w:val="false"/>
          <w:i w:val="false"/>
          <w:color w:val="000000"/>
          <w:sz w:val="28"/>
        </w:rPr>
        <w:t xml:space="preserve">      2. С этой целью ее Представительство, находящееся в Алма-Ате, должно быть должным образом зарегистрировано компетентным органом власти в качестве регионального отделения международной организации.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1"/>
    <w:p>
      <w:pPr>
        <w:spacing w:after="0"/>
        <w:ind w:left="0"/>
        <w:jc w:val="both"/>
      </w:pPr>
      <w:r>
        <w:rPr>
          <w:rFonts w:ascii="Times New Roman"/>
          <w:b w:val="false"/>
          <w:i w:val="false"/>
          <w:color w:val="000000"/>
          <w:sz w:val="28"/>
        </w:rPr>
        <w:t xml:space="preserve">      1. Через посредство ее Представительства Международная Федерация имеет право осуществлять на всей территории Республики Казахстан такую деятельность, какая может оказаться необходимой для выполнения ее гуманитарной миссии, в соответствии с ее собственным Уставом </w:t>
      </w:r>
      <w:r>
        <w:rPr>
          <w:rFonts w:ascii="Times New Roman"/>
          <w:b w:val="false"/>
          <w:i w:val="false"/>
          <w:color w:val="000000"/>
          <w:vertAlign w:val="superscript"/>
        </w:rPr>
        <w:t xml:space="preserve">* </w:t>
      </w:r>
      <w:r>
        <w:rPr>
          <w:rFonts w:ascii="Times New Roman"/>
          <w:b w:val="false"/>
          <w:i w:val="false"/>
          <w:color w:val="000000"/>
          <w:sz w:val="28"/>
        </w:rPr>
        <w:t xml:space="preserve">и Основополагающими принципами Международного движения Красного Креста и Красного Полумесяца. </w:t>
      </w:r>
    </w:p>
    <w:p>
      <w:pPr>
        <w:spacing w:after="0"/>
        <w:ind w:left="0"/>
        <w:jc w:val="both"/>
      </w:pPr>
      <w:r>
        <w:rPr>
          <w:rFonts w:ascii="Times New Roman"/>
          <w:b w:val="false"/>
          <w:i w:val="false"/>
          <w:color w:val="000000"/>
          <w:sz w:val="28"/>
        </w:rPr>
        <w:t xml:space="preserve">___________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val="false"/>
          <w:color w:val="000000"/>
          <w:sz w:val="28"/>
        </w:rPr>
        <w:t xml:space="preserve">(Прим. РЦПИ. Устав см. ниже по тексту.) </w:t>
      </w:r>
    </w:p>
    <w:p>
      <w:pPr>
        <w:spacing w:after="0"/>
        <w:ind w:left="0"/>
        <w:jc w:val="both"/>
      </w:pPr>
      <w:r>
        <w:rPr>
          <w:rFonts w:ascii="Times New Roman"/>
          <w:b w:val="false"/>
          <w:i w:val="false"/>
          <w:color w:val="000000"/>
          <w:sz w:val="28"/>
        </w:rPr>
        <w:t xml:space="preserve">      2. Представительство имеет право распространять свою деятельность на территории пяти республик Средней Азии, с согласия правительств этих государств. </w:t>
      </w:r>
    </w:p>
    <w:p>
      <w:pPr>
        <w:spacing w:after="0"/>
        <w:ind w:left="0"/>
        <w:jc w:val="both"/>
      </w:pPr>
      <w:r>
        <w:rPr>
          <w:rFonts w:ascii="Times New Roman"/>
          <w:b w:val="false"/>
          <w:i w:val="false"/>
          <w:color w:val="000000"/>
          <w:sz w:val="28"/>
        </w:rPr>
        <w:t xml:space="preserve">      3. Правительство содействует в максимально возможной степени гуманитарной деятельности Международной Федерации и ее Представительства. Оно, в частности, разрешает и содействует Представительству осуществлять любые межнациональные операции, контакты и связи.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p>
    <w:bookmarkEnd w:id="2"/>
    <w:p>
      <w:pPr>
        <w:spacing w:after="0"/>
        <w:ind w:left="0"/>
        <w:jc w:val="both"/>
      </w:pPr>
      <w:r>
        <w:rPr>
          <w:rFonts w:ascii="Times New Roman"/>
          <w:b w:val="false"/>
          <w:i w:val="false"/>
          <w:color w:val="000000"/>
          <w:sz w:val="28"/>
        </w:rPr>
        <w:t xml:space="preserve">      1. На территории Республики Казахстан Международная Федерация и ее Представительство действуют в соответствии с законами этой страны. </w:t>
      </w:r>
    </w:p>
    <w:p>
      <w:pPr>
        <w:spacing w:after="0"/>
        <w:ind w:left="0"/>
        <w:jc w:val="both"/>
      </w:pPr>
      <w:r>
        <w:rPr>
          <w:rFonts w:ascii="Times New Roman"/>
          <w:b w:val="false"/>
          <w:i w:val="false"/>
          <w:color w:val="000000"/>
          <w:sz w:val="28"/>
        </w:rPr>
        <w:t xml:space="preserve">      2. Международной Федерации, ее Представительству и их персоналу разрешается использовать в любое время эмблемы Красного Креста и Красного Полумесяца.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3"/>
    <w:p>
      <w:pPr>
        <w:spacing w:after="0"/>
        <w:ind w:left="0"/>
        <w:jc w:val="both"/>
      </w:pPr>
      <w:r>
        <w:rPr>
          <w:rFonts w:ascii="Times New Roman"/>
          <w:b w:val="false"/>
          <w:i w:val="false"/>
          <w:color w:val="000000"/>
          <w:sz w:val="28"/>
        </w:rPr>
        <w:t xml:space="preserve">      1. Представительство, его имущество и активы, где бы и в чьем бы распоряжении они не находились, пользуются иммунитетом от любой формы судебного вмешательства, за исключение какого-либо отдельного случая, когда Представительство само определенно отказывается от иммунитета. Имущество и активы Представительства не подлежат обыску, реквизиции, конфискации и какой-либо другой форме вмешательства путем исполнительных, административных или законодательных действий. </w:t>
      </w:r>
    </w:p>
    <w:p>
      <w:pPr>
        <w:spacing w:after="0"/>
        <w:ind w:left="0"/>
        <w:jc w:val="both"/>
      </w:pPr>
      <w:r>
        <w:rPr>
          <w:rFonts w:ascii="Times New Roman"/>
          <w:b w:val="false"/>
          <w:i w:val="false"/>
          <w:color w:val="000000"/>
          <w:sz w:val="28"/>
        </w:rPr>
        <w:t xml:space="preserve">      2. Помещения и архивы Представительства, официальные документы, принадлежащие ему или предоставленные ему, неприкосновенны, где бы они ни находились.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4"/>
    <w:p>
      <w:pPr>
        <w:spacing w:after="0"/>
        <w:ind w:left="0"/>
        <w:jc w:val="both"/>
      </w:pPr>
      <w:r>
        <w:rPr>
          <w:rFonts w:ascii="Times New Roman"/>
          <w:b w:val="false"/>
          <w:i w:val="false"/>
          <w:color w:val="000000"/>
          <w:sz w:val="28"/>
        </w:rPr>
        <w:t xml:space="preserve">      Не будучи ограниченным финансовым контролем, правилами или мораториями какого бы то ни было рода. </w:t>
      </w:r>
    </w:p>
    <w:p>
      <w:pPr>
        <w:spacing w:after="0"/>
        <w:ind w:left="0"/>
        <w:jc w:val="both"/>
      </w:pPr>
      <w:r>
        <w:rPr>
          <w:rFonts w:ascii="Times New Roman"/>
          <w:b w:val="false"/>
          <w:i w:val="false"/>
          <w:color w:val="000000"/>
          <w:sz w:val="28"/>
        </w:rPr>
        <w:t xml:space="preserve">      1. Представительство может располагать фондами или валютой любого рода и производить расчеты в любой валюте. </w:t>
      </w:r>
    </w:p>
    <w:p>
      <w:pPr>
        <w:spacing w:after="0"/>
        <w:ind w:left="0"/>
        <w:jc w:val="both"/>
      </w:pPr>
      <w:r>
        <w:rPr>
          <w:rFonts w:ascii="Times New Roman"/>
          <w:b w:val="false"/>
          <w:i w:val="false"/>
          <w:color w:val="000000"/>
          <w:sz w:val="28"/>
        </w:rPr>
        <w:t xml:space="preserve">      2. Представительство может переводить свои фонды или валюту из одной страны в другую и обращать любую валюту, находящуюся в его распоряжении, в любую другую валюту.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5"/>
    <w:p>
      <w:pPr>
        <w:spacing w:after="0"/>
        <w:ind w:left="0"/>
        <w:jc w:val="both"/>
      </w:pPr>
      <w:r>
        <w:rPr>
          <w:rFonts w:ascii="Times New Roman"/>
          <w:b w:val="false"/>
          <w:i w:val="false"/>
          <w:color w:val="000000"/>
          <w:sz w:val="28"/>
        </w:rPr>
        <w:t xml:space="preserve">      Представительство, его активы, доходы и другая собственность: </w:t>
      </w:r>
    </w:p>
    <w:p>
      <w:pPr>
        <w:spacing w:after="0"/>
        <w:ind w:left="0"/>
        <w:jc w:val="both"/>
      </w:pPr>
      <w:r>
        <w:rPr>
          <w:rFonts w:ascii="Times New Roman"/>
          <w:b w:val="false"/>
          <w:i w:val="false"/>
          <w:color w:val="000000"/>
          <w:sz w:val="28"/>
        </w:rPr>
        <w:t xml:space="preserve">      1. освобождаются от всех прямых налогов, за исключением таких налогов, которые в действительности являются оплатой представляемого коммунального обслуживания, </w:t>
      </w:r>
    </w:p>
    <w:p>
      <w:pPr>
        <w:spacing w:after="0"/>
        <w:ind w:left="0"/>
        <w:jc w:val="both"/>
      </w:pPr>
      <w:r>
        <w:rPr>
          <w:rFonts w:ascii="Times New Roman"/>
          <w:b w:val="false"/>
          <w:i w:val="false"/>
          <w:color w:val="000000"/>
          <w:sz w:val="28"/>
        </w:rPr>
        <w:t>      2. освобождаются от таможенных сборов, предусмотренных </w:t>
      </w:r>
      <w:r>
        <w:rPr>
          <w:rFonts w:ascii="Times New Roman"/>
          <w:b w:val="false"/>
          <w:i w:val="false"/>
          <w:color w:val="000000"/>
          <w:sz w:val="28"/>
        </w:rPr>
        <w:t xml:space="preserve">Венской конвенцией </w:t>
      </w:r>
      <w:r>
        <w:rPr>
          <w:rFonts w:ascii="Times New Roman"/>
          <w:b w:val="false"/>
          <w:i w:val="false"/>
          <w:color w:val="000000"/>
          <w:sz w:val="28"/>
        </w:rPr>
        <w:t xml:space="preserve">1961 г. при ввозе и вывозе Представительством предметов для служебного пользования, а также его изданий.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6"/>
    <w:p>
      <w:pPr>
        <w:spacing w:after="0"/>
        <w:ind w:left="0"/>
        <w:jc w:val="both"/>
      </w:pPr>
      <w:r>
        <w:rPr>
          <w:rFonts w:ascii="Times New Roman"/>
          <w:b w:val="false"/>
          <w:i w:val="false"/>
          <w:color w:val="000000"/>
          <w:sz w:val="28"/>
        </w:rPr>
        <w:t xml:space="preserve">      1. Для своих официальных средств связи Представительство пользуется не менее благоприятными условиями, чем те, которые Правительство предоставляет любому дипломатическому представительству в отношении приоритета, тарифов и ставок на почтовые отправления, каблограммы, телеграммы, телефакс, телефон и другие средства связи. </w:t>
      </w:r>
    </w:p>
    <w:p>
      <w:pPr>
        <w:spacing w:after="0"/>
        <w:ind w:left="0"/>
        <w:jc w:val="both"/>
      </w:pPr>
      <w:r>
        <w:rPr>
          <w:rFonts w:ascii="Times New Roman"/>
          <w:b w:val="false"/>
          <w:i w:val="false"/>
          <w:color w:val="000000"/>
          <w:sz w:val="28"/>
        </w:rPr>
        <w:t xml:space="preserve">      2. Официальная корреспонденция и другие официальные сообщения Представительства не подлежат цензуре. </w:t>
      </w:r>
    </w:p>
    <w:p>
      <w:pPr>
        <w:spacing w:after="0"/>
        <w:ind w:left="0"/>
        <w:jc w:val="both"/>
      </w:pPr>
      <w:r>
        <w:rPr>
          <w:rFonts w:ascii="Times New Roman"/>
          <w:b w:val="false"/>
          <w:i w:val="false"/>
          <w:color w:val="000000"/>
          <w:sz w:val="28"/>
        </w:rPr>
        <w:t xml:space="preserve">      3. Представительство имеет свободный доступ к национальным и международным письменным и аудиовизуальным средствам массовой информации. 4. Представительство имеет право отправлять и получать его корреспонденцию посредством курьеров или вализ, которые пользуются теми же иммунитетами и привилегиями, что и дипломатические курьеры и вализы.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7"/>
    <w:p>
      <w:pPr>
        <w:spacing w:after="0"/>
        <w:ind w:left="0"/>
        <w:jc w:val="both"/>
      </w:pPr>
      <w:r>
        <w:rPr>
          <w:rFonts w:ascii="Times New Roman"/>
          <w:b w:val="false"/>
          <w:i w:val="false"/>
          <w:color w:val="000000"/>
          <w:sz w:val="28"/>
        </w:rPr>
        <w:t xml:space="preserve">      1. Представителям Международной Федерации, которые не являются сотрудниками Представительства и имеют при себе соответствующее удостоверение Международной Федерации, при исполнении ими своих служебных обязанностей и во время их поездки в Республику Казахстан предоставляются следующие привилегии и иммунитеты: </w:t>
      </w:r>
    </w:p>
    <w:p>
      <w:pPr>
        <w:spacing w:after="0"/>
        <w:ind w:left="0"/>
        <w:jc w:val="both"/>
      </w:pPr>
      <w:r>
        <w:rPr>
          <w:rFonts w:ascii="Times New Roman"/>
          <w:b w:val="false"/>
          <w:i w:val="false"/>
          <w:color w:val="000000"/>
          <w:sz w:val="28"/>
        </w:rPr>
        <w:t xml:space="preserve">      - иммунитет от личного ареста или задержания, а также всякого рода судебно-процессуальный иммунитет в отношении совершенного ими в качестве представителей, </w:t>
      </w:r>
    </w:p>
    <w:p>
      <w:pPr>
        <w:spacing w:after="0"/>
        <w:ind w:left="0"/>
        <w:jc w:val="both"/>
      </w:pPr>
      <w:r>
        <w:rPr>
          <w:rFonts w:ascii="Times New Roman"/>
          <w:b w:val="false"/>
          <w:i w:val="false"/>
          <w:color w:val="000000"/>
          <w:sz w:val="28"/>
        </w:rPr>
        <w:t xml:space="preserve">      - неприкосновенность всех бумаг и документов, </w:t>
      </w:r>
    </w:p>
    <w:p>
      <w:pPr>
        <w:spacing w:after="0"/>
        <w:ind w:left="0"/>
        <w:jc w:val="both"/>
      </w:pPr>
      <w:r>
        <w:rPr>
          <w:rFonts w:ascii="Times New Roman"/>
          <w:b w:val="false"/>
          <w:i w:val="false"/>
          <w:color w:val="000000"/>
          <w:sz w:val="28"/>
        </w:rPr>
        <w:t xml:space="preserve">      - изъятие их из ограничений по иммиграции, регистрации иностранцев или государственной служебной повинности, </w:t>
      </w:r>
    </w:p>
    <w:p>
      <w:pPr>
        <w:spacing w:after="0"/>
        <w:ind w:left="0"/>
        <w:jc w:val="both"/>
      </w:pPr>
      <w:r>
        <w:rPr>
          <w:rFonts w:ascii="Times New Roman"/>
          <w:b w:val="false"/>
          <w:i w:val="false"/>
          <w:color w:val="000000"/>
          <w:sz w:val="28"/>
        </w:rPr>
        <w:t xml:space="preserve">      - те же льготы в отношении ограничений обмена денег или валюты, какие предоставляются дипломатическим представителям, </w:t>
      </w:r>
    </w:p>
    <w:p>
      <w:pPr>
        <w:spacing w:after="0"/>
        <w:ind w:left="0"/>
        <w:jc w:val="both"/>
      </w:pPr>
      <w:r>
        <w:rPr>
          <w:rFonts w:ascii="Times New Roman"/>
          <w:b w:val="false"/>
          <w:i w:val="false"/>
          <w:color w:val="000000"/>
          <w:sz w:val="28"/>
        </w:rPr>
        <w:t xml:space="preserve">      - те же иммунитеты и льготы в отношении их личного багажа, какие предоставляются дипломатическим представителям. </w:t>
      </w:r>
    </w:p>
    <w:p>
      <w:pPr>
        <w:spacing w:after="0"/>
        <w:ind w:left="0"/>
        <w:jc w:val="both"/>
      </w:pPr>
      <w:r>
        <w:rPr>
          <w:rFonts w:ascii="Times New Roman"/>
          <w:b w:val="false"/>
          <w:i w:val="false"/>
          <w:color w:val="000000"/>
          <w:sz w:val="28"/>
        </w:rPr>
        <w:t xml:space="preserve">      2. Поскольку эти привилегии и иммунитеты предоставляются не для личной выгоды отдельных лиц, а для того, чтобы обеспечить независимое выполнение ими своей гуманитарной миссии в строгом соответствии основополагающих принципов Международного движения Красного Креста и Красного Полумесяца, Международная Федерация обязана отказываться от иммунитета ее представителей в каждом случае, когда иммунитет препятствует отправлению правосудия. </w:t>
      </w:r>
    </w:p>
    <w:p>
      <w:pPr>
        <w:spacing w:after="0"/>
        <w:ind w:left="0"/>
        <w:jc w:val="both"/>
      </w:pPr>
      <w:r>
        <w:rPr>
          <w:rFonts w:ascii="Times New Roman"/>
          <w:b w:val="false"/>
          <w:i w:val="false"/>
          <w:color w:val="000000"/>
          <w:sz w:val="28"/>
        </w:rPr>
        <w:t xml:space="preserve">      Международная Федерация принимает все меры для предупреждения каких-либо злоупотреблений в связи с упомянутыми выше привилегиями, иммунитетами и льготами. </w:t>
      </w:r>
    </w:p>
    <w:p>
      <w:pPr>
        <w:spacing w:after="0"/>
        <w:ind w:left="0"/>
        <w:jc w:val="both"/>
      </w:pPr>
      <w:r>
        <w:rPr>
          <w:rFonts w:ascii="Times New Roman"/>
          <w:b w:val="false"/>
          <w:i w:val="false"/>
          <w:color w:val="000000"/>
          <w:sz w:val="28"/>
        </w:rPr>
        <w:t xml:space="preserve">      3. Просьбы о выдаче виз (где они требуются) от лиц, имеющих удостоверение Международной Федерации, когда эти просьбы сопровождаются подтверждением, что эти лица едут по делам Международной Федерации, рассматриваются в кратчайший срок. </w:t>
      </w:r>
    </w:p>
    <w:p>
      <w:pPr>
        <w:spacing w:after="0"/>
        <w:ind w:left="0"/>
        <w:jc w:val="both"/>
      </w:pPr>
      <w:r>
        <w:rPr>
          <w:rFonts w:ascii="Times New Roman"/>
          <w:b w:val="false"/>
          <w:i w:val="false"/>
          <w:color w:val="000000"/>
          <w:sz w:val="28"/>
        </w:rPr>
        <w:t xml:space="preserve">      4. Президент и Генеральный секретарь Международной Федерации, выезжающие по удостоверению Международной Федерации по делам Международной Федерации, пользуются теми же льготами, какие предоставляются дипломатическим представителям.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p>
    <w:bookmarkEnd w:id="8"/>
    <w:p>
      <w:pPr>
        <w:spacing w:after="0"/>
        <w:ind w:left="0"/>
        <w:jc w:val="both"/>
      </w:pPr>
      <w:r>
        <w:rPr>
          <w:rFonts w:ascii="Times New Roman"/>
          <w:b w:val="false"/>
          <w:i w:val="false"/>
          <w:color w:val="000000"/>
          <w:sz w:val="28"/>
        </w:rPr>
        <w:t xml:space="preserve">      1. Сотрудниками Представительства являются: </w:t>
      </w:r>
    </w:p>
    <w:p>
      <w:pPr>
        <w:spacing w:after="0"/>
        <w:ind w:left="0"/>
        <w:jc w:val="both"/>
      </w:pPr>
      <w:r>
        <w:rPr>
          <w:rFonts w:ascii="Times New Roman"/>
          <w:b w:val="false"/>
          <w:i w:val="false"/>
          <w:color w:val="000000"/>
          <w:sz w:val="28"/>
        </w:rPr>
        <w:t xml:space="preserve">      - глава Представительства, назначенный Генеральным секретарем Международной Федерации, </w:t>
      </w:r>
    </w:p>
    <w:p>
      <w:pPr>
        <w:spacing w:after="0"/>
        <w:ind w:left="0"/>
        <w:jc w:val="both"/>
      </w:pPr>
      <w:r>
        <w:rPr>
          <w:rFonts w:ascii="Times New Roman"/>
          <w:b w:val="false"/>
          <w:i w:val="false"/>
          <w:color w:val="000000"/>
          <w:sz w:val="28"/>
        </w:rPr>
        <w:t xml:space="preserve">      - представители, назначенные Генеральным секретарем Международной Федерации, </w:t>
      </w:r>
    </w:p>
    <w:p>
      <w:pPr>
        <w:spacing w:after="0"/>
        <w:ind w:left="0"/>
        <w:jc w:val="both"/>
      </w:pPr>
      <w:r>
        <w:rPr>
          <w:rFonts w:ascii="Times New Roman"/>
          <w:b w:val="false"/>
          <w:i w:val="false"/>
          <w:color w:val="000000"/>
          <w:sz w:val="28"/>
        </w:rPr>
        <w:t xml:space="preserve">      - административный и технический персонал (например, секретари, переводчики и водители), либо назначенный Генеральным секретарем Международной Федерации, либо набранный на месте Представительством. </w:t>
      </w:r>
    </w:p>
    <w:p>
      <w:pPr>
        <w:spacing w:after="0"/>
        <w:ind w:left="0"/>
        <w:jc w:val="both"/>
      </w:pPr>
      <w:r>
        <w:rPr>
          <w:rFonts w:ascii="Times New Roman"/>
          <w:b w:val="false"/>
          <w:i w:val="false"/>
          <w:color w:val="000000"/>
          <w:sz w:val="28"/>
        </w:rPr>
        <w:t xml:space="preserve">      2. Фамилии сотрудников Представительства сообщаются органу власти, упомянутому в статье 1.2, как только они занимают должность в Представительстве.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p>
    <w:bookmarkEnd w:id="9"/>
    <w:p>
      <w:pPr>
        <w:spacing w:after="0"/>
        <w:ind w:left="0"/>
        <w:jc w:val="both"/>
      </w:pPr>
      <w:r>
        <w:rPr>
          <w:rFonts w:ascii="Times New Roman"/>
          <w:b w:val="false"/>
          <w:i w:val="false"/>
          <w:color w:val="000000"/>
          <w:sz w:val="28"/>
        </w:rPr>
        <w:t>      1. Глава Представительства и представители, назначенные Генеральным секретарем Международной Федерации, пользуются в отношении себя, своих жен и несовершеннолетних детей привилегиями и иммунитетами, предусмотренными </w:t>
      </w:r>
      <w:r>
        <w:rPr>
          <w:rFonts w:ascii="Times New Roman"/>
          <w:b w:val="false"/>
          <w:i w:val="false"/>
          <w:color w:val="000000"/>
          <w:sz w:val="28"/>
        </w:rPr>
        <w:t xml:space="preserve">Венской конвенцией </w:t>
      </w:r>
      <w:r>
        <w:rPr>
          <w:rFonts w:ascii="Times New Roman"/>
          <w:b w:val="false"/>
          <w:i w:val="false"/>
          <w:color w:val="000000"/>
          <w:sz w:val="28"/>
        </w:rPr>
        <w:t xml:space="preserve">о дипломатических сношениях от 18 апреля 1961 года. </w:t>
      </w:r>
    </w:p>
    <w:p>
      <w:pPr>
        <w:spacing w:after="0"/>
        <w:ind w:left="0"/>
        <w:jc w:val="both"/>
      </w:pPr>
      <w:r>
        <w:rPr>
          <w:rFonts w:ascii="Times New Roman"/>
          <w:b w:val="false"/>
          <w:i w:val="false"/>
          <w:color w:val="000000"/>
          <w:sz w:val="28"/>
        </w:rPr>
        <w:t xml:space="preserve">      Они и их члены семей, в частности: </w:t>
      </w:r>
    </w:p>
    <w:p>
      <w:pPr>
        <w:spacing w:after="0"/>
        <w:ind w:left="0"/>
        <w:jc w:val="both"/>
      </w:pPr>
      <w:r>
        <w:rPr>
          <w:rFonts w:ascii="Times New Roman"/>
          <w:b w:val="false"/>
          <w:i w:val="false"/>
          <w:color w:val="000000"/>
          <w:sz w:val="28"/>
        </w:rPr>
        <w:t xml:space="preserve">      - пользуются личной неприкосновенностью, иммунитетом от ареста и задержания, </w:t>
      </w:r>
    </w:p>
    <w:p>
      <w:pPr>
        <w:spacing w:after="0"/>
        <w:ind w:left="0"/>
        <w:jc w:val="both"/>
      </w:pPr>
      <w:r>
        <w:rPr>
          <w:rFonts w:ascii="Times New Roman"/>
          <w:b w:val="false"/>
          <w:i w:val="false"/>
          <w:color w:val="000000"/>
          <w:sz w:val="28"/>
        </w:rPr>
        <w:t xml:space="preserve">      - пользуются всякого рода судебно-процессуальным иммунитетом, </w:t>
      </w:r>
    </w:p>
    <w:p>
      <w:pPr>
        <w:spacing w:after="0"/>
        <w:ind w:left="0"/>
        <w:jc w:val="both"/>
      </w:pPr>
      <w:r>
        <w:rPr>
          <w:rFonts w:ascii="Times New Roman"/>
          <w:b w:val="false"/>
          <w:i w:val="false"/>
          <w:color w:val="000000"/>
          <w:sz w:val="28"/>
        </w:rPr>
        <w:t xml:space="preserve">      - освобождаются от обложения налогами окладов и вознаграждений, выплачиваемых им Международной Федерацией, </w:t>
      </w:r>
    </w:p>
    <w:p>
      <w:pPr>
        <w:spacing w:after="0"/>
        <w:ind w:left="0"/>
        <w:jc w:val="both"/>
      </w:pPr>
      <w:r>
        <w:rPr>
          <w:rFonts w:ascii="Times New Roman"/>
          <w:b w:val="false"/>
          <w:i w:val="false"/>
          <w:color w:val="000000"/>
          <w:sz w:val="28"/>
        </w:rPr>
        <w:t xml:space="preserve">      - освобождаются от государственных служебных повинностей, </w:t>
      </w:r>
    </w:p>
    <w:p>
      <w:pPr>
        <w:spacing w:after="0"/>
        <w:ind w:left="0"/>
        <w:jc w:val="both"/>
      </w:pPr>
      <w:r>
        <w:rPr>
          <w:rFonts w:ascii="Times New Roman"/>
          <w:b w:val="false"/>
          <w:i w:val="false"/>
          <w:color w:val="000000"/>
          <w:sz w:val="28"/>
        </w:rPr>
        <w:t xml:space="preserve">      - освобождаются вместе с женами и родственниками, находящимися на их иждивении, от ограничений по иммиграции и регистрации иностранцев, </w:t>
      </w:r>
    </w:p>
    <w:p>
      <w:pPr>
        <w:spacing w:after="0"/>
        <w:ind w:left="0"/>
        <w:jc w:val="both"/>
      </w:pPr>
      <w:r>
        <w:rPr>
          <w:rFonts w:ascii="Times New Roman"/>
          <w:b w:val="false"/>
          <w:i w:val="false"/>
          <w:color w:val="000000"/>
          <w:sz w:val="28"/>
        </w:rPr>
        <w:t xml:space="preserve">      - пользуются теми же привилегиями в отношении обмена валюты, которые предоставляются сотрудникам дипломатических представительств, </w:t>
      </w:r>
    </w:p>
    <w:p>
      <w:pPr>
        <w:spacing w:after="0"/>
        <w:ind w:left="0"/>
        <w:jc w:val="both"/>
      </w:pPr>
      <w:r>
        <w:rPr>
          <w:rFonts w:ascii="Times New Roman"/>
          <w:b w:val="false"/>
          <w:i w:val="false"/>
          <w:color w:val="000000"/>
          <w:sz w:val="28"/>
        </w:rPr>
        <w:t xml:space="preserve">      - пользуются вместе со своими женами и родственниками, находящимися на их иждивении, такими же льготами по репатриации, какими пользуются дипломатические представители во время национальных и международных кризисов, </w:t>
      </w:r>
    </w:p>
    <w:p>
      <w:pPr>
        <w:spacing w:after="0"/>
        <w:ind w:left="0"/>
        <w:jc w:val="both"/>
      </w:pPr>
      <w:r>
        <w:rPr>
          <w:rFonts w:ascii="Times New Roman"/>
          <w:b w:val="false"/>
          <w:i w:val="false"/>
          <w:color w:val="000000"/>
          <w:sz w:val="28"/>
        </w:rPr>
        <w:t xml:space="preserve">      - имеют право ввезти беспошлинно свою мебель и имущество при первоначальном занятии своей должности. </w:t>
      </w:r>
    </w:p>
    <w:p>
      <w:pPr>
        <w:spacing w:after="0"/>
        <w:ind w:left="0"/>
        <w:jc w:val="both"/>
      </w:pPr>
      <w:r>
        <w:rPr>
          <w:rFonts w:ascii="Times New Roman"/>
          <w:b w:val="false"/>
          <w:i w:val="false"/>
          <w:color w:val="000000"/>
          <w:sz w:val="28"/>
        </w:rPr>
        <w:t xml:space="preserve">      2. Статья 8.2 применяется также в отношении сотрудников Представительства, упомянутых в пункте 1, в том, что касается упомянутых выше привилегий и иммунитетов. </w:t>
      </w:r>
    </w:p>
    <w:p>
      <w:pPr>
        <w:spacing w:after="0"/>
        <w:ind w:left="0"/>
        <w:jc w:val="both"/>
      </w:pPr>
      <w:r>
        <w:rPr>
          <w:rFonts w:ascii="Times New Roman"/>
          <w:b w:val="false"/>
          <w:i w:val="false"/>
          <w:color w:val="000000"/>
          <w:sz w:val="28"/>
        </w:rPr>
        <w:t xml:space="preserve">      3. Набранные на месте административные и технические сотрудники, имеющие гражданство Республики Казахстан или постоянное местожительство в этом Государстве, пользуются привилегиями и иммунитетами, которые Республика Казахстан предоставляет такой же категории персонала дипломатических представительств. Республика Казахстан осуществляет над ними свою юрисдикцию так, чтобы не мешать выполнению функций представительства.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p>
    <w:bookmarkEnd w:id="10"/>
    <w:p>
      <w:pPr>
        <w:spacing w:after="0"/>
        <w:ind w:left="0"/>
        <w:jc w:val="both"/>
      </w:pPr>
      <w:r>
        <w:rPr>
          <w:rFonts w:ascii="Times New Roman"/>
          <w:b w:val="false"/>
          <w:i w:val="false"/>
          <w:color w:val="000000"/>
          <w:sz w:val="28"/>
        </w:rPr>
        <w:t xml:space="preserve">      1. Правительство содействует приобретению соответствующих служебных помещений для Представительства, а также адекватного размещения сотрудников Представительства. </w:t>
      </w:r>
    </w:p>
    <w:p>
      <w:pPr>
        <w:spacing w:after="0"/>
        <w:ind w:left="0"/>
        <w:jc w:val="both"/>
      </w:pPr>
      <w:r>
        <w:rPr>
          <w:rFonts w:ascii="Times New Roman"/>
          <w:b w:val="false"/>
          <w:i w:val="false"/>
          <w:color w:val="000000"/>
          <w:sz w:val="28"/>
        </w:rPr>
        <w:t xml:space="preserve">      2. Правительство разрешает регистрацию транспортных средств Представительства в качестве транспортных средств дипломатических представительств.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p>
    <w:bookmarkEnd w:id="11"/>
    <w:p>
      <w:pPr>
        <w:spacing w:after="0"/>
        <w:ind w:left="0"/>
        <w:jc w:val="both"/>
      </w:pPr>
      <w:r>
        <w:rPr>
          <w:rFonts w:ascii="Times New Roman"/>
          <w:b w:val="false"/>
          <w:i w:val="false"/>
          <w:color w:val="000000"/>
          <w:sz w:val="28"/>
        </w:rPr>
        <w:t xml:space="preserve">      Правительство безотлагательно принимает все необходимые меры для обеспечения осуществления изложенных выше положений.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p>
    <w:bookmarkEnd w:id="12"/>
    <w:p>
      <w:pPr>
        <w:spacing w:after="0"/>
        <w:ind w:left="0"/>
        <w:jc w:val="both"/>
      </w:pPr>
      <w:r>
        <w:rPr>
          <w:rFonts w:ascii="Times New Roman"/>
          <w:b w:val="false"/>
          <w:i w:val="false"/>
          <w:color w:val="000000"/>
          <w:sz w:val="28"/>
        </w:rPr>
        <w:t xml:space="preserve">      Любой спор между Правительством, с одной стороны, и Международной Федерацией и ее Представительством, с другой стороны, относительно толкования или осуществления настоящего Соглашения, который не был урегулирован путем переговоров, передается по просьбе одной из Сторон на арбитраж. Стороны достигают согласия по вопросу об организации арбитража в течение трех месяцев с даты подачи просьбы об арбитраже. Арбитражное решение признается Сторонами решающим.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p>
    <w:bookmarkEnd w:id="13"/>
    <w:p>
      <w:pPr>
        <w:spacing w:after="0"/>
        <w:ind w:left="0"/>
        <w:jc w:val="both"/>
      </w:pPr>
      <w:r>
        <w:rPr>
          <w:rFonts w:ascii="Times New Roman"/>
          <w:b w:val="false"/>
          <w:i w:val="false"/>
          <w:color w:val="000000"/>
          <w:sz w:val="28"/>
        </w:rPr>
        <w:t xml:space="preserve">      Настоящее Соглашение вступает в силу со дня подписания. </w:t>
      </w:r>
    </w:p>
    <w:p>
      <w:pPr>
        <w:spacing w:after="0"/>
        <w:ind w:left="0"/>
        <w:jc w:val="both"/>
      </w:pPr>
      <w:r>
        <w:rPr>
          <w:rFonts w:ascii="Times New Roman"/>
          <w:b w:val="false"/>
          <w:i w:val="false"/>
          <w:color w:val="000000"/>
          <w:sz w:val="28"/>
        </w:rPr>
        <w:t xml:space="preserve">      Соглашение будет действовать в течение 5 лет. </w:t>
      </w:r>
    </w:p>
    <w:p>
      <w:pPr>
        <w:spacing w:after="0"/>
        <w:ind w:left="0"/>
        <w:jc w:val="both"/>
      </w:pPr>
      <w:r>
        <w:rPr>
          <w:rFonts w:ascii="Times New Roman"/>
          <w:b w:val="false"/>
          <w:i w:val="false"/>
          <w:color w:val="000000"/>
          <w:sz w:val="28"/>
        </w:rPr>
        <w:t xml:space="preserve">      Действие настоящего Соглашения может быть прекращено той или иной Стороной путем письменного уведомления. Такое уведомление должно быть сделано по крайней мере за 6 месяцев. </w:t>
      </w:r>
    </w:p>
    <w:p>
      <w:pPr>
        <w:spacing w:after="0"/>
        <w:ind w:left="0"/>
        <w:jc w:val="both"/>
      </w:pPr>
      <w:r>
        <w:rPr>
          <w:rFonts w:ascii="Times New Roman"/>
          <w:b w:val="false"/>
          <w:i w:val="false"/>
          <w:color w:val="000000"/>
          <w:sz w:val="28"/>
        </w:rPr>
        <w:t xml:space="preserve">      В случае, если ни одна из сторон не подаст письменного уведомления об аннулировании Соглашения за 3 месяца до истечения срока, Соглашение будет автоматически продлено. </w:t>
      </w:r>
    </w:p>
    <w:p>
      <w:pPr>
        <w:spacing w:after="0"/>
        <w:ind w:left="0"/>
        <w:jc w:val="both"/>
      </w:pPr>
      <w:r>
        <w:rPr>
          <w:rFonts w:ascii="Times New Roman"/>
          <w:b w:val="false"/>
          <w:i w:val="false"/>
          <w:color w:val="000000"/>
          <w:sz w:val="28"/>
        </w:rPr>
        <w:t xml:space="preserve">      Изменения и поправки к настоящему Соглашению могут быть внесены посредством обмена письмами между Правительством и Международной Федерацией. </w:t>
      </w:r>
    </w:p>
    <w:p>
      <w:pPr>
        <w:spacing w:after="0"/>
        <w:ind w:left="0"/>
        <w:jc w:val="both"/>
      </w:pPr>
      <w:r>
        <w:rPr>
          <w:rFonts w:ascii="Times New Roman"/>
          <w:b w:val="false"/>
          <w:i w:val="false"/>
          <w:color w:val="000000"/>
          <w:sz w:val="28"/>
        </w:rPr>
        <w:t xml:space="preserve">      Настоящее Соглашение подписано 10 августа 1992 года в г. Алма-Ате в двух экземплярах на казахском и английском языках, при этом все два текста имеют одинаковую силу. </w:t>
      </w:r>
    </w:p>
    <w:p>
      <w:pPr>
        <w:spacing w:after="0"/>
        <w:ind w:left="0"/>
        <w:jc w:val="both"/>
      </w:pPr>
      <w:r>
        <w:rPr>
          <w:rFonts w:ascii="Times New Roman"/>
          <w:b w:val="false"/>
          <w:i/>
          <w:color w:val="000000"/>
          <w:sz w:val="28"/>
        </w:rPr>
        <w:t xml:space="preserve">      За Правительство              За Международную Федерацию </w:t>
      </w:r>
      <w:r>
        <w:br/>
      </w:r>
      <w:r>
        <w:rPr>
          <w:rFonts w:ascii="Times New Roman"/>
          <w:b w:val="false"/>
          <w:i w:val="false"/>
          <w:color w:val="000000"/>
          <w:sz w:val="28"/>
        </w:rPr>
        <w:t>
</w:t>
      </w:r>
      <w:r>
        <w:rPr>
          <w:rFonts w:ascii="Times New Roman"/>
          <w:b w:val="false"/>
          <w:i/>
          <w:color w:val="000000"/>
          <w:sz w:val="28"/>
        </w:rPr>
        <w:t xml:space="preserve">      Республики Казахстан          обществ Красного Креста и                                           Красного Полумесяца </w:t>
      </w:r>
    </w:p>
    <w:bookmarkStart w:name="z15" w:id="14"/>
    <w:p>
      <w:pPr>
        <w:spacing w:after="0"/>
        <w:ind w:left="0"/>
        <w:jc w:val="left"/>
      </w:pPr>
      <w:r>
        <w:rPr>
          <w:rFonts w:ascii="Times New Roman"/>
          <w:b/>
          <w:i w:val="false"/>
          <w:color w:val="000000"/>
        </w:rPr>
        <w:t xml:space="preserve"> 
  Устав </w:t>
      </w:r>
      <w:r>
        <w:br/>
      </w:r>
      <w:r>
        <w:rPr>
          <w:rFonts w:ascii="Times New Roman"/>
          <w:b/>
          <w:i w:val="false"/>
          <w:color w:val="000000"/>
        </w:rPr>
        <w:t xml:space="preserve">
Международного движения </w:t>
      </w:r>
      <w:r>
        <w:br/>
      </w:r>
      <w:r>
        <w:rPr>
          <w:rFonts w:ascii="Times New Roman"/>
          <w:b/>
          <w:i w:val="false"/>
          <w:color w:val="000000"/>
        </w:rPr>
        <w:t xml:space="preserve">
Красного Креста и Красного Полумесяца </w:t>
      </w:r>
      <w:r>
        <w:br/>
      </w:r>
      <w:r>
        <w:rPr>
          <w:rFonts w:ascii="Times New Roman"/>
          <w:b/>
          <w:i w:val="false"/>
          <w:color w:val="000000"/>
        </w:rPr>
        <w:t xml:space="preserve">
(г. Женева, октябрь 1986 г.) </w:t>
      </w:r>
    </w:p>
    <w:bookmarkEnd w:id="14"/>
    <w:p>
      <w:pPr>
        <w:spacing w:after="0"/>
        <w:ind w:left="0"/>
        <w:jc w:val="left"/>
      </w:pPr>
      <w:r>
        <w:rPr>
          <w:rFonts w:ascii="Times New Roman"/>
          <w:b/>
          <w:i w:val="false"/>
          <w:color w:val="000000"/>
        </w:rPr>
        <w:t xml:space="preserve"> (Устав вступает в силу 8 ноября 1986 года)  Принят XXV Международной конференцией Красного Креста </w:t>
      </w:r>
      <w:r>
        <w:br/>
      </w:r>
      <w:r>
        <w:rPr>
          <w:rFonts w:ascii="Times New Roman"/>
          <w:b/>
          <w:i w:val="false"/>
          <w:color w:val="000000"/>
        </w:rPr>
        <w:t xml:space="preserve">
в Женеве в октябре 1986 года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Преамбула </w:t>
      </w:r>
    </w:p>
    <w:bookmarkEnd w:id="15"/>
    <w:p>
      <w:pPr>
        <w:spacing w:after="0"/>
        <w:ind w:left="0"/>
        <w:jc w:val="both"/>
      </w:pPr>
      <w:r>
        <w:rPr>
          <w:rFonts w:ascii="Times New Roman"/>
          <w:b w:val="false"/>
          <w:i w:val="false"/>
          <w:color w:val="000000"/>
          <w:sz w:val="28"/>
        </w:rPr>
        <w:t xml:space="preserve">            Международная конференция Красного Креста и Красного Полумесяца </w:t>
      </w:r>
    </w:p>
    <w:p>
      <w:pPr>
        <w:spacing w:after="0"/>
        <w:ind w:left="0"/>
        <w:jc w:val="both"/>
      </w:pPr>
      <w:r>
        <w:rPr>
          <w:rFonts w:ascii="Times New Roman"/>
          <w:b w:val="false"/>
          <w:i w:val="false"/>
          <w:color w:val="000000"/>
          <w:sz w:val="28"/>
        </w:rPr>
        <w:t xml:space="preserve">      - провозглашает, что Национальные общества Красного Креста и Красного Полумесяца, Международный Комитет Красного Креста и Международная Федерация обществ Красного Креста и Красного Полумесяца </w:t>
      </w:r>
      <w:r>
        <w:rPr>
          <w:rFonts w:ascii="Times New Roman"/>
          <w:b w:val="false"/>
          <w:i w:val="false"/>
          <w:color w:val="000000"/>
          <w:vertAlign w:val="superscript"/>
        </w:rPr>
        <w:t xml:space="preserve">1 </w:t>
      </w:r>
      <w:r>
        <w:rPr>
          <w:rFonts w:ascii="Times New Roman"/>
          <w:b w:val="false"/>
          <w:i w:val="false"/>
          <w:color w:val="000000"/>
          <w:sz w:val="28"/>
        </w:rPr>
        <w:t xml:space="preserve">составляют в совокупности всемирное гуманитарное движение, задача которого - предотвращать и облегчать страдания людей, защищать жизнь и здоровье человека и обеспечивать уважение к человеческой личности, особенно во время вооруженных конфликтов и других чрезвычайных ситуаций, заниматься деятельностью по профилактике заболеваний, развитию здравоохранения и социального обеспечения, поощрять добровольную работу, содействовать тому, чтобы члены Движения всегда были готовы к оказанию помощи, и крепить всеобщую солидарность с теми, кто нуждается в помощи и защите со стороны Движения; </w:t>
      </w:r>
    </w:p>
    <w:p>
      <w:pPr>
        <w:spacing w:after="0"/>
        <w:ind w:left="0"/>
        <w:jc w:val="both"/>
      </w:pPr>
      <w:r>
        <w:rPr>
          <w:rFonts w:ascii="Times New Roman"/>
          <w:b w:val="false"/>
          <w:i w:val="false"/>
          <w:color w:val="000000"/>
          <w:sz w:val="28"/>
        </w:rPr>
        <w:t xml:space="preserve">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До ноября 1991 года называлась Лигой обществ Красного Креста и Красного Полумесяца. </w:t>
      </w:r>
    </w:p>
    <w:p>
      <w:pPr>
        <w:spacing w:after="0"/>
        <w:ind w:left="0"/>
        <w:jc w:val="both"/>
      </w:pPr>
      <w:r>
        <w:rPr>
          <w:rFonts w:ascii="Times New Roman"/>
          <w:b w:val="false"/>
          <w:i w:val="false"/>
          <w:color w:val="000000"/>
          <w:sz w:val="28"/>
        </w:rPr>
        <w:t xml:space="preserve">            - вновь подтверждает, что Движение, выполняя свою миссию, руководствуется своими Основополагающими принципами: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Гуманность </w:t>
      </w:r>
    </w:p>
    <w:bookmarkEnd w:id="16"/>
    <w:p>
      <w:pPr>
        <w:spacing w:after="0"/>
        <w:ind w:left="0"/>
        <w:jc w:val="both"/>
      </w:pPr>
      <w:r>
        <w:rPr>
          <w:rFonts w:ascii="Times New Roman"/>
          <w:b w:val="false"/>
          <w:i w:val="false"/>
          <w:color w:val="000000"/>
          <w:sz w:val="28"/>
        </w:rPr>
        <w:t xml:space="preserve">      Международное движение Красного Креста и Красного Полумесяца, порожденное стремлением оказывать помощь всем раненым на поле боя без исключения или предпочтения, старается при любых обстоятельствах как на международном, так и на национальном уровне предотвращать или облегчать страдания человека. Движение призвано защищать жизнь и здоровье людей и обеспечивать уважение к человеческой личности. Оно способствует достижению взаимопонимания, дружбы, сотрудничества и прочного мира между народами.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Беспристрастность </w:t>
      </w:r>
    </w:p>
    <w:bookmarkEnd w:id="17"/>
    <w:p>
      <w:pPr>
        <w:spacing w:after="0"/>
        <w:ind w:left="0"/>
        <w:jc w:val="both"/>
      </w:pPr>
      <w:r>
        <w:rPr>
          <w:rFonts w:ascii="Times New Roman"/>
          <w:b w:val="false"/>
          <w:i w:val="false"/>
          <w:color w:val="000000"/>
          <w:sz w:val="28"/>
        </w:rPr>
        <w:t xml:space="preserve">      Движение не проводит никакой дискриминации по признаку расы, религии, класса или политических убеждений. Оно лишь стремится облегчать страдания людей, и в первую очередь тех, кто больше всего в этом нуждается.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Нейтральность </w:t>
      </w:r>
    </w:p>
    <w:bookmarkEnd w:id="18"/>
    <w:p>
      <w:pPr>
        <w:spacing w:after="0"/>
        <w:ind w:left="0"/>
        <w:jc w:val="both"/>
      </w:pPr>
      <w:r>
        <w:rPr>
          <w:rFonts w:ascii="Times New Roman"/>
          <w:b w:val="false"/>
          <w:i w:val="false"/>
          <w:color w:val="000000"/>
          <w:sz w:val="28"/>
        </w:rPr>
        <w:t xml:space="preserve">      Чтобы сохранить всеобщее доверие, Движение не может принимать чью-либо сторону в вооруженных конфликтах и вступать в споры политического, расового, религиозного или идеологического характера.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Независимость </w:t>
      </w:r>
    </w:p>
    <w:bookmarkEnd w:id="19"/>
    <w:p>
      <w:pPr>
        <w:spacing w:after="0"/>
        <w:ind w:left="0"/>
        <w:jc w:val="both"/>
      </w:pPr>
      <w:r>
        <w:rPr>
          <w:rFonts w:ascii="Times New Roman"/>
          <w:b w:val="false"/>
          <w:i w:val="false"/>
          <w:color w:val="000000"/>
          <w:sz w:val="28"/>
        </w:rPr>
        <w:t xml:space="preserve">      Движение независимо. Национальные общества, оказывая своим правительствам помощь в их гуманитарной деятельности и подчиняясь законам своей страны, должны тем не менее всегда сохранять автономию, чтобы иметь возможность действовать в соответствии с принципами Красного Креста.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Добровольность </w:t>
      </w:r>
    </w:p>
    <w:bookmarkEnd w:id="20"/>
    <w:p>
      <w:pPr>
        <w:spacing w:after="0"/>
        <w:ind w:left="0"/>
        <w:jc w:val="both"/>
      </w:pPr>
      <w:r>
        <w:rPr>
          <w:rFonts w:ascii="Times New Roman"/>
          <w:b w:val="false"/>
          <w:i w:val="false"/>
          <w:color w:val="000000"/>
          <w:sz w:val="28"/>
        </w:rPr>
        <w:t xml:space="preserve">      В своей добровольной деятельности по оказанию помощи Движение ни в коей мере не руководствуется стремлением к получению выгоды.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Единство </w:t>
      </w:r>
    </w:p>
    <w:bookmarkEnd w:id="21"/>
    <w:p>
      <w:pPr>
        <w:spacing w:after="0"/>
        <w:ind w:left="0"/>
        <w:jc w:val="both"/>
      </w:pPr>
      <w:r>
        <w:rPr>
          <w:rFonts w:ascii="Times New Roman"/>
          <w:b w:val="false"/>
          <w:i w:val="false"/>
          <w:color w:val="000000"/>
          <w:sz w:val="28"/>
        </w:rPr>
        <w:t xml:space="preserve">      В стране может быть только одно Национальное общество Красного Креста или Красного Полумесяца. Оно должно быть открыто для всех и осуществлять свою гуманитарную деятельность на всей территории страны.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Универсальность </w:t>
      </w:r>
    </w:p>
    <w:bookmarkEnd w:id="22"/>
    <w:p>
      <w:pPr>
        <w:spacing w:after="0"/>
        <w:ind w:left="0"/>
        <w:jc w:val="both"/>
      </w:pPr>
      <w:r>
        <w:rPr>
          <w:rFonts w:ascii="Times New Roman"/>
          <w:b w:val="false"/>
          <w:i w:val="false"/>
          <w:color w:val="000000"/>
          <w:sz w:val="28"/>
        </w:rPr>
        <w:t xml:space="preserve">      Движение является всемирным. Все Национальные общества пользуются равными правами и обязаны оказывать помощь друг другу. </w:t>
      </w:r>
    </w:p>
    <w:p>
      <w:pPr>
        <w:spacing w:after="0"/>
        <w:ind w:left="0"/>
        <w:jc w:val="both"/>
      </w:pPr>
      <w:r>
        <w:rPr>
          <w:rFonts w:ascii="Times New Roman"/>
          <w:b w:val="false"/>
          <w:i w:val="false"/>
          <w:color w:val="000000"/>
          <w:sz w:val="28"/>
        </w:rPr>
        <w:t xml:space="preserve">      - напоминает, что идеалы Движения выражены в его девизах: "Inter arma caritas" ("Милосердие на поле брани") и "Per humanitatem ad pacem" ("Через гуманизм к миру"). </w:t>
      </w:r>
    </w:p>
    <w:p>
      <w:pPr>
        <w:spacing w:after="0"/>
        <w:ind w:left="0"/>
        <w:jc w:val="both"/>
      </w:pPr>
      <w:r>
        <w:rPr>
          <w:rFonts w:ascii="Times New Roman"/>
          <w:b w:val="false"/>
          <w:i w:val="false"/>
          <w:color w:val="000000"/>
          <w:sz w:val="28"/>
        </w:rPr>
        <w:t xml:space="preserve">      - провозглашает, что своей гуманитарной деятельностью и распространением своих идеалов Движение способствует установлению прочного мира, который рассматривается не просто как отсутствие войны, но как динамический процесс сотрудничества между всеми государствами и народами, сотрудничества, основанного на уважении свободы, независимости, государственного суверенитета, равенства и прав человека, а также на справедливом распределении ресурсов для удовлетворения потребностей всех народов.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Общие положения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24"/>
    <w:p>
      <w:pPr>
        <w:spacing w:after="0"/>
        <w:ind w:left="0"/>
        <w:jc w:val="both"/>
      </w:pPr>
      <w:r>
        <w:rPr>
          <w:rFonts w:ascii="Times New Roman"/>
          <w:b/>
          <w:i w:val="false"/>
          <w:color w:val="000000"/>
          <w:sz w:val="28"/>
        </w:rPr>
        <w:t xml:space="preserve">      Определение </w:t>
      </w:r>
    </w:p>
    <w:p>
      <w:pPr>
        <w:spacing w:after="0"/>
        <w:ind w:left="0"/>
        <w:jc w:val="both"/>
      </w:pPr>
      <w:r>
        <w:rPr>
          <w:rFonts w:ascii="Times New Roman"/>
          <w:b w:val="false"/>
          <w:i w:val="false"/>
          <w:color w:val="000000"/>
          <w:sz w:val="28"/>
        </w:rPr>
        <w:t xml:space="preserve">      1. Международное движение Красного Креста и Красного Полумесяца </w:t>
      </w:r>
      <w:r>
        <w:rPr>
          <w:rFonts w:ascii="Times New Roman"/>
          <w:b w:val="false"/>
          <w:i w:val="false"/>
          <w:color w:val="000000"/>
          <w:vertAlign w:val="superscript"/>
        </w:rPr>
        <w:t xml:space="preserve">2 </w:t>
      </w:r>
      <w:r>
        <w:rPr>
          <w:rFonts w:ascii="Times New Roman"/>
          <w:b w:val="false"/>
          <w:i w:val="false"/>
          <w:color w:val="000000"/>
          <w:sz w:val="28"/>
        </w:rPr>
        <w:t xml:space="preserve">(именуемое далее "Движение") включает в себя Национальные общества Красного Креста и Красного Полумесяца, признанные в соответствии со статьей 4 настоящего Устава </w:t>
      </w:r>
      <w:r>
        <w:rPr>
          <w:rFonts w:ascii="Times New Roman"/>
          <w:b w:val="false"/>
          <w:i w:val="false"/>
          <w:color w:val="000000"/>
          <w:vertAlign w:val="superscript"/>
        </w:rPr>
        <w:t xml:space="preserve">3 </w:t>
      </w:r>
      <w:r>
        <w:rPr>
          <w:rFonts w:ascii="Times New Roman"/>
          <w:b w:val="false"/>
          <w:i w:val="false"/>
          <w:color w:val="000000"/>
          <w:sz w:val="28"/>
        </w:rPr>
        <w:t xml:space="preserve">(именуемые далее "Национальные общества"), Международный Комитет Красного Креста (именуемый далее "Международный Комитет") и Международную Федерацию обществ Красного Креста и Красного Полумесяца (именуемую далее "Федерация"). </w:t>
      </w:r>
      <w:r>
        <w:br/>
      </w:r>
      <w:r>
        <w:rPr>
          <w:rFonts w:ascii="Times New Roman"/>
          <w:b w:val="false"/>
          <w:i w:val="false"/>
          <w:color w:val="000000"/>
          <w:sz w:val="28"/>
        </w:rPr>
        <w:t xml:space="preserve">
_______________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Также известное как Международный Красный Крест. </w:t>
      </w:r>
    </w:p>
    <w:p>
      <w:pPr>
        <w:spacing w:after="0"/>
        <w:ind w:left="0"/>
        <w:jc w:val="both"/>
      </w:pPr>
      <w:r>
        <w:rPr>
          <w:rFonts w:ascii="Times New Roman"/>
          <w:b w:val="false"/>
          <w:i w:val="false"/>
          <w:color w:val="000000"/>
          <w:vertAlign w:val="superscript"/>
        </w:rPr>
        <w:t xml:space="preserve">      3 </w:t>
      </w:r>
      <w:r>
        <w:rPr>
          <w:rFonts w:ascii="Times New Roman"/>
          <w:b w:val="false"/>
          <w:i w:val="false"/>
          <w:color w:val="000000"/>
          <w:sz w:val="28"/>
        </w:rPr>
        <w:t xml:space="preserve">Любое Национальное общество, признанное на момент вступления в силу настоящего Устава, считается признанным согласно статье 4. </w:t>
      </w:r>
    </w:p>
    <w:p>
      <w:pPr>
        <w:spacing w:after="0"/>
        <w:ind w:left="0"/>
        <w:jc w:val="both"/>
      </w:pPr>
      <w:r>
        <w:rPr>
          <w:rFonts w:ascii="Times New Roman"/>
          <w:b w:val="false"/>
          <w:i w:val="false"/>
          <w:color w:val="000000"/>
          <w:sz w:val="28"/>
        </w:rPr>
        <w:t xml:space="preserve">      2. Составные части Движения, сохраняя свою независимость в рамках настоящего Устава, всегда действуют в соответствии с Основополагающими принципами и сотрудничают между собой при выполнении своих соответствующих задач во имя достижения общей цели. </w:t>
      </w:r>
    </w:p>
    <w:p>
      <w:pPr>
        <w:spacing w:after="0"/>
        <w:ind w:left="0"/>
        <w:jc w:val="both"/>
      </w:pPr>
      <w:r>
        <w:rPr>
          <w:rFonts w:ascii="Times New Roman"/>
          <w:b w:val="false"/>
          <w:i w:val="false"/>
          <w:color w:val="000000"/>
          <w:sz w:val="28"/>
        </w:rPr>
        <w:t xml:space="preserve">      3. Представители составных частей Движения собираются совместно с представителями государств-участников Женевских конвенций от 27 июля 1929 года или от 12 августа 1949 года на Международную конференцию Красного Креста и Красного Полумесяца (далее именуемую "Конференция").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25"/>
    <w:p>
      <w:pPr>
        <w:spacing w:after="0"/>
        <w:ind w:left="0"/>
        <w:jc w:val="both"/>
      </w:pPr>
      <w:r>
        <w:rPr>
          <w:rFonts w:ascii="Times New Roman"/>
          <w:b/>
          <w:i w:val="false"/>
          <w:color w:val="000000"/>
          <w:sz w:val="28"/>
        </w:rPr>
        <w:t xml:space="preserve">      Государства-участники Женевских конвенций </w:t>
      </w:r>
    </w:p>
    <w:p>
      <w:pPr>
        <w:spacing w:after="0"/>
        <w:ind w:left="0"/>
        <w:jc w:val="both"/>
      </w:pPr>
      <w:r>
        <w:rPr>
          <w:rFonts w:ascii="Times New Roman"/>
          <w:b w:val="false"/>
          <w:i w:val="false"/>
          <w:color w:val="000000"/>
          <w:sz w:val="28"/>
        </w:rPr>
        <w:t xml:space="preserve">      1. Государства-участники Женевских конвенций </w:t>
      </w:r>
      <w:r>
        <w:rPr>
          <w:rFonts w:ascii="Times New Roman"/>
          <w:b w:val="false"/>
          <w:i w:val="false"/>
          <w:color w:val="000000"/>
          <w:vertAlign w:val="superscript"/>
        </w:rPr>
        <w:t xml:space="preserve">4 </w:t>
      </w:r>
      <w:r>
        <w:rPr>
          <w:rFonts w:ascii="Times New Roman"/>
          <w:b w:val="false"/>
          <w:i w:val="false"/>
          <w:color w:val="000000"/>
          <w:sz w:val="28"/>
        </w:rPr>
        <w:t xml:space="preserve">сотрудничают с составными частями Движения в соответствии с этими Конвенциями, настоящим Уставом и резолюциями Международной конференции. </w:t>
      </w:r>
    </w:p>
    <w:p>
      <w:pPr>
        <w:spacing w:after="0"/>
        <w:ind w:left="0"/>
        <w:jc w:val="both"/>
      </w:pPr>
      <w:r>
        <w:rPr>
          <w:rFonts w:ascii="Times New Roman"/>
          <w:b w:val="false"/>
          <w:i w:val="false"/>
          <w:color w:val="000000"/>
          <w:sz w:val="28"/>
        </w:rPr>
        <w:t xml:space="preserve">_____________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В настоящем Уставе выражение "Женевские конвенции" обозначает также и Дополнительные протоколы к ним по отношению к государствам участникам этих Протоколов. </w:t>
      </w:r>
    </w:p>
    <w:p>
      <w:pPr>
        <w:spacing w:after="0"/>
        <w:ind w:left="0"/>
        <w:jc w:val="both"/>
      </w:pPr>
      <w:r>
        <w:rPr>
          <w:rFonts w:ascii="Times New Roman"/>
          <w:b w:val="false"/>
          <w:i w:val="false"/>
          <w:color w:val="000000"/>
          <w:sz w:val="28"/>
        </w:rPr>
        <w:t xml:space="preserve">      2. Каждое государство содействует созданию на своей территории Национального общества и способствует его развитию. </w:t>
      </w:r>
    </w:p>
    <w:p>
      <w:pPr>
        <w:spacing w:after="0"/>
        <w:ind w:left="0"/>
        <w:jc w:val="both"/>
      </w:pPr>
      <w:r>
        <w:rPr>
          <w:rFonts w:ascii="Times New Roman"/>
          <w:b w:val="false"/>
          <w:i w:val="false"/>
          <w:color w:val="000000"/>
          <w:sz w:val="28"/>
        </w:rPr>
        <w:t xml:space="preserve">      3. Государства, в особенности признавшие Национальные общества, образованные на их территории, всегда, когда это возможно, поддерживают деятельность составных частей Движения. Со своей стороны участники Движения, составные части Движения в соответствии со своими уставами и по мере возможности поддерживают гуманитарную деятельность государств. </w:t>
      </w:r>
    </w:p>
    <w:p>
      <w:pPr>
        <w:spacing w:after="0"/>
        <w:ind w:left="0"/>
        <w:jc w:val="both"/>
      </w:pPr>
      <w:r>
        <w:rPr>
          <w:rFonts w:ascii="Times New Roman"/>
          <w:b w:val="false"/>
          <w:i w:val="false"/>
          <w:color w:val="000000"/>
          <w:sz w:val="28"/>
        </w:rPr>
        <w:t xml:space="preserve">      4. Государства уважают приверженность всех составных частей Движения Основополагающим принципам.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Выполнение требований настоящего Устава составными частями Движения не затрагивает суверенитета государств при условии соблюдения положений международного гуманитарного права.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Составные части движения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p>
    <w:bookmarkEnd w:id="27"/>
    <w:p>
      <w:pPr>
        <w:spacing w:after="0"/>
        <w:ind w:left="0"/>
        <w:jc w:val="both"/>
      </w:pPr>
      <w:r>
        <w:rPr>
          <w:rFonts w:ascii="Times New Roman"/>
          <w:b/>
          <w:i w:val="false"/>
          <w:color w:val="000000"/>
          <w:sz w:val="28"/>
        </w:rPr>
        <w:t xml:space="preserve">      Национальные общества Красного Креста и Красного </w:t>
      </w:r>
      <w:r>
        <w:br/>
      </w:r>
      <w:r>
        <w:rPr>
          <w:rFonts w:ascii="Times New Roman"/>
          <w:b w:val="false"/>
          <w:i w:val="false"/>
          <w:color w:val="000000"/>
          <w:sz w:val="28"/>
        </w:rPr>
        <w:t>
</w:t>
      </w:r>
      <w:r>
        <w:rPr>
          <w:rFonts w:ascii="Times New Roman"/>
          <w:b/>
          <w:i w:val="false"/>
          <w:color w:val="000000"/>
          <w:sz w:val="28"/>
        </w:rPr>
        <w:t xml:space="preserve">      Полумесяца </w:t>
      </w:r>
    </w:p>
    <w:p>
      <w:pPr>
        <w:spacing w:after="0"/>
        <w:ind w:left="0"/>
        <w:jc w:val="both"/>
      </w:pPr>
      <w:r>
        <w:rPr>
          <w:rFonts w:ascii="Times New Roman"/>
          <w:b w:val="false"/>
          <w:i w:val="false"/>
          <w:color w:val="000000"/>
          <w:sz w:val="28"/>
        </w:rPr>
        <w:t xml:space="preserve">      1. Национальные общества составляют основу Движения и являются одним из источников его жизненной силы. Они выполняют свои гуманитарные задачи в соответствии со своими уставами и национальным законодательством, стремясь к достижению цели Движения и руководствуясь его Основополагающими принципами. Национальные общества поддерживают государство в решении им гуманитарных задач в соответствии с нуждами населения каждой страны. </w:t>
      </w:r>
    </w:p>
    <w:p>
      <w:pPr>
        <w:spacing w:after="0"/>
        <w:ind w:left="0"/>
        <w:jc w:val="both"/>
      </w:pPr>
      <w:r>
        <w:rPr>
          <w:rFonts w:ascii="Times New Roman"/>
          <w:b w:val="false"/>
          <w:i w:val="false"/>
          <w:color w:val="000000"/>
          <w:sz w:val="28"/>
        </w:rPr>
        <w:t xml:space="preserve">      2. В своих странах Национальные общества являются самостоятельными национальными учреждениями, обеспечивающими необходимую организационную структуру для деятельности своих добровольцев и штатных сотрудников. Они сотрудничают с государственными властями в области профилактики заболеваний, охраны здоровья и облегчения страданий людей посредством осуществления своих программ в таких областях, как образование, здравоохранение и социальное обеспечение. </w:t>
      </w:r>
    </w:p>
    <w:p>
      <w:pPr>
        <w:spacing w:after="0"/>
        <w:ind w:left="0"/>
        <w:jc w:val="both"/>
      </w:pPr>
      <w:r>
        <w:rPr>
          <w:rFonts w:ascii="Times New Roman"/>
          <w:b w:val="false"/>
          <w:i w:val="false"/>
          <w:color w:val="000000"/>
          <w:sz w:val="28"/>
        </w:rPr>
        <w:t xml:space="preserve">      В сотрудничестве с государственными властями Национальные общества организуют операции по оказанию срочной и иной помощи жертвам вооруженных конфликтов, как это предусмотрено Женевскими конвенциями, а также пострадавшим в результате стихийных бедствий или при других чрезвычайных обстоятельствах. </w:t>
      </w:r>
    </w:p>
    <w:p>
      <w:pPr>
        <w:spacing w:after="0"/>
        <w:ind w:left="0"/>
        <w:jc w:val="both"/>
      </w:pPr>
      <w:r>
        <w:rPr>
          <w:rFonts w:ascii="Times New Roman"/>
          <w:b w:val="false"/>
          <w:i w:val="false"/>
          <w:color w:val="000000"/>
          <w:sz w:val="28"/>
        </w:rPr>
        <w:t xml:space="preserve">      Общества распространяют знания о международном гуманитарном праве и помогают своим правительствам распространять их, выступая инициаторами в этой области. Они распространяют знания о принципах и идеалах Движения и оказывают помощь тем правительствам, которые также занимаются их распространением. Они также сотрудничают со своими правительствами в целях обеспечения соблюдения норм международного гуманитарного права и защиты эмблем Красного Креста и Красного Полумесяца. </w:t>
      </w:r>
    </w:p>
    <w:p>
      <w:pPr>
        <w:spacing w:after="0"/>
        <w:ind w:left="0"/>
        <w:jc w:val="both"/>
      </w:pPr>
      <w:r>
        <w:rPr>
          <w:rFonts w:ascii="Times New Roman"/>
          <w:b w:val="false"/>
          <w:i w:val="false"/>
          <w:color w:val="000000"/>
          <w:sz w:val="28"/>
        </w:rPr>
        <w:t xml:space="preserve">      3. В том, что касается международной деятельности, каждое Национальное общество по мере своих возможностей оказывает согласно Женевским конвенциям помощь жертвам вооруженных конфликтов и пострадавшим в результате стихийных бедствий и других чрезвычайных обстоятельств. Эта помощь в форме предоставления услуг, персонала, материальной, финансовой и моральной поддержки осуществляется через соответствующие Национальные общества, Международный Комитет или Федерацию. </w:t>
      </w:r>
    </w:p>
    <w:p>
      <w:pPr>
        <w:spacing w:after="0"/>
        <w:ind w:left="0"/>
        <w:jc w:val="both"/>
      </w:pPr>
      <w:r>
        <w:rPr>
          <w:rFonts w:ascii="Times New Roman"/>
          <w:b w:val="false"/>
          <w:i w:val="false"/>
          <w:color w:val="000000"/>
          <w:sz w:val="28"/>
        </w:rPr>
        <w:t xml:space="preserve">      По мере своих возможностей они способствуют развитию других Национальных обществ, нуждающихся в помощи, тем самым содействуя укреплению всего Движения в целом. </w:t>
      </w:r>
    </w:p>
    <w:p>
      <w:pPr>
        <w:spacing w:after="0"/>
        <w:ind w:left="0"/>
        <w:jc w:val="both"/>
      </w:pPr>
      <w:r>
        <w:rPr>
          <w:rFonts w:ascii="Times New Roman"/>
          <w:b w:val="false"/>
          <w:i w:val="false"/>
          <w:color w:val="000000"/>
          <w:sz w:val="28"/>
        </w:rPr>
        <w:t xml:space="preserve">      Международная взаимопомощь между составными частями Движения координируется в соответствии со статьями 5 и 6. Национальное общество, получающее подобную помощь, может тем не менее осуществлять ее координацию в своей стране, при условии согласованности действий соответственно с Международным Комитетом или Федерацией. </w:t>
      </w:r>
    </w:p>
    <w:p>
      <w:pPr>
        <w:spacing w:after="0"/>
        <w:ind w:left="0"/>
        <w:jc w:val="both"/>
      </w:pPr>
      <w:r>
        <w:rPr>
          <w:rFonts w:ascii="Times New Roman"/>
          <w:b w:val="false"/>
          <w:i w:val="false"/>
          <w:color w:val="000000"/>
          <w:sz w:val="28"/>
        </w:rPr>
        <w:t xml:space="preserve">      4. Для осуществления этих задач Национальные общества набирают, обучают и направляют на работу персонал, необходимый для выполнения их функций. </w:t>
      </w:r>
    </w:p>
    <w:p>
      <w:pPr>
        <w:spacing w:after="0"/>
        <w:ind w:left="0"/>
        <w:jc w:val="both"/>
      </w:pPr>
      <w:r>
        <w:rPr>
          <w:rFonts w:ascii="Times New Roman"/>
          <w:b w:val="false"/>
          <w:i w:val="false"/>
          <w:color w:val="000000"/>
          <w:sz w:val="28"/>
        </w:rPr>
        <w:t xml:space="preserve">      Общества поощряют участие в своей деятельности всех желающих, и особенно молодежи. </w:t>
      </w:r>
    </w:p>
    <w:p>
      <w:pPr>
        <w:spacing w:after="0"/>
        <w:ind w:left="0"/>
        <w:jc w:val="both"/>
      </w:pPr>
      <w:r>
        <w:rPr>
          <w:rFonts w:ascii="Times New Roman"/>
          <w:b w:val="false"/>
          <w:i w:val="false"/>
          <w:color w:val="000000"/>
          <w:sz w:val="28"/>
        </w:rPr>
        <w:t xml:space="preserve">      5. Национальные общества обязаны поддерживать Федерацию, как это предусмотрено ее Уставом. Всегда, когда это возможно, они оказывают добровольную помощь Международному Комитету в его гуманитарной деятельности.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28"/>
    <w:p>
      <w:pPr>
        <w:spacing w:after="0"/>
        <w:ind w:left="0"/>
        <w:jc w:val="both"/>
      </w:pPr>
      <w:r>
        <w:rPr>
          <w:rFonts w:ascii="Times New Roman"/>
          <w:b/>
          <w:i w:val="false"/>
          <w:color w:val="000000"/>
          <w:sz w:val="28"/>
        </w:rPr>
        <w:t xml:space="preserve">      Условия признания Национальных обществ </w:t>
      </w:r>
    </w:p>
    <w:p>
      <w:pPr>
        <w:spacing w:after="0"/>
        <w:ind w:left="0"/>
        <w:jc w:val="both"/>
      </w:pPr>
      <w:r>
        <w:rPr>
          <w:rFonts w:ascii="Times New Roman"/>
          <w:b w:val="false"/>
          <w:i w:val="false"/>
          <w:color w:val="000000"/>
          <w:sz w:val="28"/>
        </w:rPr>
        <w:t xml:space="preserve">      Чтобы быть признанным согласно статье 5, пункт 2б, в качестве Национального общества, оно должно удовлетворять следующим условиям: </w:t>
      </w:r>
    </w:p>
    <w:p>
      <w:pPr>
        <w:spacing w:after="0"/>
        <w:ind w:left="0"/>
        <w:jc w:val="both"/>
      </w:pPr>
      <w:r>
        <w:rPr>
          <w:rFonts w:ascii="Times New Roman"/>
          <w:b w:val="false"/>
          <w:i w:val="false"/>
          <w:color w:val="000000"/>
          <w:sz w:val="28"/>
        </w:rPr>
        <w:t>      1. Быть образованным на территории независимого государства, которое признает </w:t>
      </w:r>
      <w:r>
        <w:rPr>
          <w:rFonts w:ascii="Times New Roman"/>
          <w:b w:val="false"/>
          <w:i w:val="false"/>
          <w:color w:val="000000"/>
          <w:sz w:val="28"/>
        </w:rPr>
        <w:t xml:space="preserve">Женевскую конвенцию </w:t>
      </w:r>
      <w:r>
        <w:rPr>
          <w:rFonts w:ascii="Times New Roman"/>
          <w:b w:val="false"/>
          <w:i w:val="false"/>
          <w:color w:val="000000"/>
          <w:sz w:val="28"/>
        </w:rPr>
        <w:t xml:space="preserve">об улучшении участи раненых и больных в действующих армиях. </w:t>
      </w:r>
    </w:p>
    <w:p>
      <w:pPr>
        <w:spacing w:after="0"/>
        <w:ind w:left="0"/>
        <w:jc w:val="both"/>
      </w:pPr>
      <w:r>
        <w:rPr>
          <w:rFonts w:ascii="Times New Roman"/>
          <w:b w:val="false"/>
          <w:i w:val="false"/>
          <w:color w:val="000000"/>
          <w:sz w:val="28"/>
        </w:rPr>
        <w:t xml:space="preserve">      2. Являться единственным Национальным обществом Красного Креста или Красного Полумесяца в данной стране; во главе его должен стоять центральный орган с исключительным правом представлять данное общество в его отношениях со всеми другими составными частями Движения. </w:t>
      </w:r>
    </w:p>
    <w:p>
      <w:pPr>
        <w:spacing w:after="0"/>
        <w:ind w:left="0"/>
        <w:jc w:val="both"/>
      </w:pPr>
      <w:r>
        <w:rPr>
          <w:rFonts w:ascii="Times New Roman"/>
          <w:b w:val="false"/>
          <w:i w:val="false"/>
          <w:color w:val="000000"/>
          <w:sz w:val="28"/>
        </w:rPr>
        <w:t xml:space="preserve">      3. Должно быть надлежащим образом признано законным правительством своей страны на основании Женевских конвенций и в рамках национального законодательства как добровольное общество помощи, оказывающее содействие властям в гуманитарной области. </w:t>
      </w:r>
    </w:p>
    <w:p>
      <w:pPr>
        <w:spacing w:after="0"/>
        <w:ind w:left="0"/>
        <w:jc w:val="both"/>
      </w:pPr>
      <w:r>
        <w:rPr>
          <w:rFonts w:ascii="Times New Roman"/>
          <w:b w:val="false"/>
          <w:i w:val="false"/>
          <w:color w:val="000000"/>
          <w:sz w:val="28"/>
        </w:rPr>
        <w:t xml:space="preserve">      4. Пользоваться статусом автономности, позволяющим ему осуществлять свою деятельность в соответствии с Основополагающими принципами Движения. </w:t>
      </w:r>
    </w:p>
    <w:p>
      <w:pPr>
        <w:spacing w:after="0"/>
        <w:ind w:left="0"/>
        <w:jc w:val="both"/>
      </w:pPr>
      <w:r>
        <w:rPr>
          <w:rFonts w:ascii="Times New Roman"/>
          <w:b w:val="false"/>
          <w:i w:val="false"/>
          <w:color w:val="000000"/>
          <w:sz w:val="28"/>
        </w:rPr>
        <w:t xml:space="preserve">      5. Использовать название и эмблему Красного Креста или Красного Полумесяца согласно Женевским конвенциям. </w:t>
      </w:r>
    </w:p>
    <w:p>
      <w:pPr>
        <w:spacing w:after="0"/>
        <w:ind w:left="0"/>
        <w:jc w:val="both"/>
      </w:pPr>
      <w:r>
        <w:rPr>
          <w:rFonts w:ascii="Times New Roman"/>
          <w:b w:val="false"/>
          <w:i w:val="false"/>
          <w:color w:val="000000"/>
          <w:sz w:val="28"/>
        </w:rPr>
        <w:t xml:space="preserve">      6. Обладать структурой, позволяющей выполнять задачи, определенные его уставом, включая подготовку в мирное время к выполнению своих уставных задач в случае вооруженного конфликта. </w:t>
      </w:r>
    </w:p>
    <w:p>
      <w:pPr>
        <w:spacing w:after="0"/>
        <w:ind w:left="0"/>
        <w:jc w:val="both"/>
      </w:pPr>
      <w:r>
        <w:rPr>
          <w:rFonts w:ascii="Times New Roman"/>
          <w:b w:val="false"/>
          <w:i w:val="false"/>
          <w:color w:val="000000"/>
          <w:sz w:val="28"/>
        </w:rPr>
        <w:t xml:space="preserve">      7. Распространять свою деятельность на всю территорию государства. </w:t>
      </w:r>
    </w:p>
    <w:p>
      <w:pPr>
        <w:spacing w:after="0"/>
        <w:ind w:left="0"/>
        <w:jc w:val="both"/>
      </w:pPr>
      <w:r>
        <w:rPr>
          <w:rFonts w:ascii="Times New Roman"/>
          <w:b w:val="false"/>
          <w:i w:val="false"/>
          <w:color w:val="000000"/>
          <w:sz w:val="28"/>
        </w:rPr>
        <w:t xml:space="preserve">      8. Привлекать к своей работе добровольцев и штатных сотрудников вне зависимости от расы, пола, классовой и религиозной принадлежности или политических взглядов. </w:t>
      </w:r>
    </w:p>
    <w:p>
      <w:pPr>
        <w:spacing w:after="0"/>
        <w:ind w:left="0"/>
        <w:jc w:val="both"/>
      </w:pPr>
      <w:r>
        <w:rPr>
          <w:rFonts w:ascii="Times New Roman"/>
          <w:b w:val="false"/>
          <w:i w:val="false"/>
          <w:color w:val="000000"/>
          <w:sz w:val="28"/>
        </w:rPr>
        <w:t xml:space="preserve">      9. Выполнять положения настоящего Устава и поддерживать отношения дружбы и сотрудничества со всеми составными частями Движения. </w:t>
      </w:r>
    </w:p>
    <w:p>
      <w:pPr>
        <w:spacing w:after="0"/>
        <w:ind w:left="0"/>
        <w:jc w:val="both"/>
      </w:pPr>
      <w:r>
        <w:rPr>
          <w:rFonts w:ascii="Times New Roman"/>
          <w:b w:val="false"/>
          <w:i w:val="false"/>
          <w:color w:val="000000"/>
          <w:sz w:val="28"/>
        </w:rPr>
        <w:t xml:space="preserve">      10. Уважать Основополагающие принципы Движения и руководствоваться в своей деятельности принципами международного гуманитарного права.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29"/>
    <w:p>
      <w:pPr>
        <w:spacing w:after="0"/>
        <w:ind w:left="0"/>
        <w:jc w:val="both"/>
      </w:pPr>
      <w:r>
        <w:rPr>
          <w:rFonts w:ascii="Times New Roman"/>
          <w:b/>
          <w:i w:val="false"/>
          <w:color w:val="000000"/>
          <w:sz w:val="28"/>
        </w:rPr>
        <w:t xml:space="preserve">      Международный Комитет Красного Креста </w:t>
      </w:r>
    </w:p>
    <w:p>
      <w:pPr>
        <w:spacing w:after="0"/>
        <w:ind w:left="0"/>
        <w:jc w:val="both"/>
      </w:pPr>
      <w:r>
        <w:rPr>
          <w:rFonts w:ascii="Times New Roman"/>
          <w:b w:val="false"/>
          <w:i w:val="false"/>
          <w:color w:val="000000"/>
          <w:sz w:val="28"/>
        </w:rPr>
        <w:t xml:space="preserve">      1. Международный Комитет, основанный в Женеве в 1863 году и официально признанный в Женевских конвенциях и Международными конференциями Красного Креста, является независимой гуманитарной организацией, обладающей собственным статусом. Он кооптирует своих членов из числа граждан Швейцарии. </w:t>
      </w:r>
    </w:p>
    <w:p>
      <w:pPr>
        <w:spacing w:after="0"/>
        <w:ind w:left="0"/>
        <w:jc w:val="both"/>
      </w:pPr>
      <w:r>
        <w:rPr>
          <w:rFonts w:ascii="Times New Roman"/>
          <w:b w:val="false"/>
          <w:i w:val="false"/>
          <w:color w:val="000000"/>
          <w:sz w:val="28"/>
        </w:rPr>
        <w:t xml:space="preserve">      2. Согласно его Уставу роль Международного Комитета Красного Креста заключается, в частности, в том, чтобы: </w:t>
      </w:r>
    </w:p>
    <w:p>
      <w:pPr>
        <w:spacing w:after="0"/>
        <w:ind w:left="0"/>
        <w:jc w:val="both"/>
      </w:pPr>
      <w:r>
        <w:rPr>
          <w:rFonts w:ascii="Times New Roman"/>
          <w:b w:val="false"/>
          <w:i w:val="false"/>
          <w:color w:val="000000"/>
          <w:sz w:val="28"/>
        </w:rPr>
        <w:t xml:space="preserve">      а) отстаивать и распространять Основополагающие принципы Движения: </w:t>
      </w:r>
    </w:p>
    <w:p>
      <w:pPr>
        <w:spacing w:after="0"/>
        <w:ind w:left="0"/>
        <w:jc w:val="both"/>
      </w:pPr>
      <w:r>
        <w:rPr>
          <w:rFonts w:ascii="Times New Roman"/>
          <w:b w:val="false"/>
          <w:i w:val="false"/>
          <w:color w:val="000000"/>
          <w:sz w:val="28"/>
        </w:rPr>
        <w:t xml:space="preserve">      гуманность, беспристрастность, нейтральность, независимость, добровольность, единство и универсальность; </w:t>
      </w:r>
    </w:p>
    <w:p>
      <w:pPr>
        <w:spacing w:after="0"/>
        <w:ind w:left="0"/>
        <w:jc w:val="both"/>
      </w:pPr>
      <w:r>
        <w:rPr>
          <w:rFonts w:ascii="Times New Roman"/>
          <w:b w:val="false"/>
          <w:i w:val="false"/>
          <w:color w:val="000000"/>
          <w:sz w:val="28"/>
        </w:rPr>
        <w:t xml:space="preserve">      б) признавать каждое новое или изменившее свою структуру Национальное общество, которое удовлетворяет всем условиям признания, изложенным в статье 4, а также сообщать другим Национальным обществам о факте признания; </w:t>
      </w:r>
    </w:p>
    <w:p>
      <w:pPr>
        <w:spacing w:after="0"/>
        <w:ind w:left="0"/>
        <w:jc w:val="both"/>
      </w:pPr>
      <w:r>
        <w:rPr>
          <w:rFonts w:ascii="Times New Roman"/>
          <w:b w:val="false"/>
          <w:i w:val="false"/>
          <w:color w:val="000000"/>
          <w:sz w:val="28"/>
        </w:rPr>
        <w:t xml:space="preserve">      в) выполнять задачи, возложенные на него Женевскими конвенциями, способствовать точному соблюдению положений международного гуманитарного права, применяемого во время вооруженных конфликтов, и принимать любые жалобы относительно предполагаемых нарушений этого права; </w:t>
      </w:r>
    </w:p>
    <w:p>
      <w:pPr>
        <w:spacing w:after="0"/>
        <w:ind w:left="0"/>
        <w:jc w:val="both"/>
      </w:pPr>
      <w:r>
        <w:rPr>
          <w:rFonts w:ascii="Times New Roman"/>
          <w:b w:val="false"/>
          <w:i w:val="false"/>
          <w:color w:val="000000"/>
          <w:sz w:val="28"/>
        </w:rPr>
        <w:t xml:space="preserve">      г) в качестве нейтрального учреждения, чья гуманитарная деятельность в основном осуществляется во время международных и любых других вооруженных конфликтов, а также во время внутренних беспорядков и волнений, стараться всегда обеспечивать защиту и помощь жертвам таких событий и их прямых последствий как среди военнослужащих, так и среди гражданского населения; </w:t>
      </w:r>
    </w:p>
    <w:p>
      <w:pPr>
        <w:spacing w:after="0"/>
        <w:ind w:left="0"/>
        <w:jc w:val="both"/>
      </w:pPr>
      <w:r>
        <w:rPr>
          <w:rFonts w:ascii="Times New Roman"/>
          <w:b w:val="false"/>
          <w:i w:val="false"/>
          <w:color w:val="000000"/>
          <w:sz w:val="28"/>
        </w:rPr>
        <w:t xml:space="preserve">      д) обеспечивать деятельность Центрального агентства по розыску, как это предусмотрено Женевскими конвенциями; </w:t>
      </w:r>
    </w:p>
    <w:p>
      <w:pPr>
        <w:spacing w:after="0"/>
        <w:ind w:left="0"/>
        <w:jc w:val="both"/>
      </w:pPr>
      <w:r>
        <w:rPr>
          <w:rFonts w:ascii="Times New Roman"/>
          <w:b w:val="false"/>
          <w:i w:val="false"/>
          <w:color w:val="000000"/>
          <w:sz w:val="28"/>
        </w:rPr>
        <w:t xml:space="preserve">      е) в предвидении вооруженных конфликтов принимать участие в обучении медицинского персонала и подготовке медицинского оборудования во взаимодействии с Национальными обществами, военными и гражданскими медицинскими службами и другими компетентными органами; </w:t>
      </w:r>
    </w:p>
    <w:p>
      <w:pPr>
        <w:spacing w:after="0"/>
        <w:ind w:left="0"/>
        <w:jc w:val="both"/>
      </w:pPr>
      <w:r>
        <w:rPr>
          <w:rFonts w:ascii="Times New Roman"/>
          <w:b w:val="false"/>
          <w:i w:val="false"/>
          <w:color w:val="000000"/>
          <w:sz w:val="28"/>
        </w:rPr>
        <w:t xml:space="preserve">      ж) разъяснять положения международного гуманитарного права, применяемого в период вооруженных конфликтов, и распространять знания о нем, а также подготавливать его развитие; </w:t>
      </w:r>
    </w:p>
    <w:p>
      <w:pPr>
        <w:spacing w:after="0"/>
        <w:ind w:left="0"/>
        <w:jc w:val="both"/>
      </w:pPr>
      <w:r>
        <w:rPr>
          <w:rFonts w:ascii="Times New Roman"/>
          <w:b w:val="false"/>
          <w:i w:val="false"/>
          <w:color w:val="000000"/>
          <w:sz w:val="28"/>
        </w:rPr>
        <w:t xml:space="preserve">      з) осуществлять полномочия, возложенные на него Международной конференцией. </w:t>
      </w:r>
    </w:p>
    <w:p>
      <w:pPr>
        <w:spacing w:after="0"/>
        <w:ind w:left="0"/>
        <w:jc w:val="both"/>
      </w:pPr>
      <w:r>
        <w:rPr>
          <w:rFonts w:ascii="Times New Roman"/>
          <w:b w:val="false"/>
          <w:i w:val="false"/>
          <w:color w:val="000000"/>
          <w:sz w:val="28"/>
        </w:rPr>
        <w:t xml:space="preserve">      3. Международный Комитет может выступать с любой гуманитарной инициативой, которая соответствует его роли исключительно нейтрального и независимого учреждения и посредника, а также может рассматривать любой вопрос, требующий рассмотрения такой организацией. </w:t>
      </w:r>
    </w:p>
    <w:p>
      <w:pPr>
        <w:spacing w:after="0"/>
        <w:ind w:left="0"/>
        <w:jc w:val="both"/>
      </w:pPr>
      <w:r>
        <w:rPr>
          <w:rFonts w:ascii="Times New Roman"/>
          <w:b w:val="false"/>
          <w:i w:val="false"/>
          <w:color w:val="000000"/>
          <w:sz w:val="28"/>
        </w:rPr>
        <w:t xml:space="preserve">      4. а) МККК поддерживает тесные контакты с Национальными обществами. МККК сотрудничает с ними в вопросах, представляющих общий интерес, таких, как подготовка к действиям во время вооруженных конфликтов, соблюдение Женевских конвенций, их развитие и ратификация, а также распространение знаний об Основополагающих принципах Движения и международном гуманитарном праве. </w:t>
      </w:r>
    </w:p>
    <w:p>
      <w:pPr>
        <w:spacing w:after="0"/>
        <w:ind w:left="0"/>
        <w:jc w:val="both"/>
      </w:pPr>
      <w:r>
        <w:rPr>
          <w:rFonts w:ascii="Times New Roman"/>
          <w:b w:val="false"/>
          <w:i w:val="false"/>
          <w:color w:val="000000"/>
          <w:sz w:val="28"/>
        </w:rPr>
        <w:t xml:space="preserve">      б) В ситуациях, предусмотренных пунктом 2г настоящей статьи и требующих помощи Национальных обществ других стран, МККК во взаимодействии с Национальным обществом заинтересованной страны или заинтересованных стран осуществляет координирование этой помощи в соответствии с соглашениями, заключенными с Федерацией. </w:t>
      </w:r>
    </w:p>
    <w:p>
      <w:pPr>
        <w:spacing w:after="0"/>
        <w:ind w:left="0"/>
        <w:jc w:val="both"/>
      </w:pPr>
      <w:r>
        <w:rPr>
          <w:rFonts w:ascii="Times New Roman"/>
          <w:b w:val="false"/>
          <w:i w:val="false"/>
          <w:color w:val="000000"/>
          <w:sz w:val="28"/>
        </w:rPr>
        <w:t xml:space="preserve">      5. В рамках настоящего Устава и в соответствии с положениями статей 3, 6 и 7 Международный Комитет поддерживает тесную связь с Федерацией и сотрудничает с ней по вопросам, представляющим общий интерес. </w:t>
      </w:r>
    </w:p>
    <w:p>
      <w:pPr>
        <w:spacing w:after="0"/>
        <w:ind w:left="0"/>
        <w:jc w:val="both"/>
      </w:pPr>
      <w:r>
        <w:rPr>
          <w:rFonts w:ascii="Times New Roman"/>
          <w:b w:val="false"/>
          <w:i w:val="false"/>
          <w:color w:val="000000"/>
          <w:sz w:val="28"/>
        </w:rPr>
        <w:t xml:space="preserve">      6. Он также поддерживает отношения с государственными органами и со всеми национальными и международными организациями, помощь которых считает полезной.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30"/>
    <w:p>
      <w:pPr>
        <w:spacing w:after="0"/>
        <w:ind w:left="0"/>
        <w:jc w:val="both"/>
      </w:pPr>
      <w:r>
        <w:rPr>
          <w:rFonts w:ascii="Times New Roman"/>
          <w:b/>
          <w:i w:val="false"/>
          <w:color w:val="000000"/>
          <w:sz w:val="28"/>
        </w:rPr>
        <w:t xml:space="preserve">      Международная Федерация обществ Красного Креста </w:t>
      </w:r>
      <w:r>
        <w:br/>
      </w:r>
      <w:r>
        <w:rPr>
          <w:rFonts w:ascii="Times New Roman"/>
          <w:b w:val="false"/>
          <w:i w:val="false"/>
          <w:color w:val="000000"/>
          <w:sz w:val="28"/>
        </w:rPr>
        <w:t>
</w:t>
      </w:r>
      <w:r>
        <w:rPr>
          <w:rFonts w:ascii="Times New Roman"/>
          <w:b/>
          <w:i w:val="false"/>
          <w:color w:val="000000"/>
          <w:sz w:val="28"/>
        </w:rPr>
        <w:t xml:space="preserve">      и Красного Полумесяца </w:t>
      </w:r>
    </w:p>
    <w:p>
      <w:pPr>
        <w:spacing w:after="0"/>
        <w:ind w:left="0"/>
        <w:jc w:val="both"/>
      </w:pPr>
      <w:r>
        <w:rPr>
          <w:rFonts w:ascii="Times New Roman"/>
          <w:b w:val="false"/>
          <w:i w:val="false"/>
          <w:color w:val="000000"/>
          <w:sz w:val="28"/>
        </w:rPr>
        <w:t xml:space="preserve">      1. Международная Федерация обществ Красного Креста и Красного Полумесяца действует на основании своего Устава, обладает всеми правами и обязанностями корпоративной организации, являющейся юридическим лицом. </w:t>
      </w:r>
    </w:p>
    <w:p>
      <w:pPr>
        <w:spacing w:after="0"/>
        <w:ind w:left="0"/>
        <w:jc w:val="both"/>
      </w:pPr>
      <w:r>
        <w:rPr>
          <w:rFonts w:ascii="Times New Roman"/>
          <w:b w:val="false"/>
          <w:i w:val="false"/>
          <w:color w:val="000000"/>
          <w:sz w:val="28"/>
        </w:rPr>
        <w:t xml:space="preserve">      2. Федерация является неправительственной независимой гуманитарной организацией, не имеющей политического, расового или религиозного характера. </w:t>
      </w:r>
    </w:p>
    <w:p>
      <w:pPr>
        <w:spacing w:after="0"/>
        <w:ind w:left="0"/>
        <w:jc w:val="both"/>
      </w:pPr>
      <w:r>
        <w:rPr>
          <w:rFonts w:ascii="Times New Roman"/>
          <w:b w:val="false"/>
          <w:i w:val="false"/>
          <w:color w:val="000000"/>
          <w:sz w:val="28"/>
        </w:rPr>
        <w:t xml:space="preserve">      3. Общая цель Федерации - постоянно стимулировать, поддерживать и облегчать все формы гуманитарной деятельности Национальных обществ и всячески ей способствовать, с тем чтобы предотвращать и облегчать страдания людей, внося таким образом свой вклад в дело поддержания и упрочения мира во всем мире. </w:t>
      </w:r>
    </w:p>
    <w:p>
      <w:pPr>
        <w:spacing w:after="0"/>
        <w:ind w:left="0"/>
        <w:jc w:val="both"/>
      </w:pPr>
      <w:r>
        <w:rPr>
          <w:rFonts w:ascii="Times New Roman"/>
          <w:b w:val="false"/>
          <w:i w:val="false"/>
          <w:color w:val="000000"/>
          <w:sz w:val="28"/>
        </w:rPr>
        <w:t xml:space="preserve">      4. Для достижения общей цели, определенной пунктом 3, и в соответствии с Основополагающими принципами Движения, резолюциями Международной конференции и в рамках настоящего Устава с учетом положений статей 3, 5 и 7, Федерация согласно своему Уставу осуществляет </w:t>
      </w:r>
      <w:r>
        <w:rPr>
          <w:rFonts w:ascii="Times New Roman"/>
          <w:b/>
          <w:i w:val="false"/>
          <w:color w:val="000000"/>
          <w:sz w:val="28"/>
        </w:rPr>
        <w:t xml:space="preserve">Inter alia </w:t>
      </w:r>
      <w:r>
        <w:rPr>
          <w:rFonts w:ascii="Times New Roman"/>
          <w:b w:val="false"/>
          <w:i w:val="false"/>
          <w:color w:val="000000"/>
          <w:vertAlign w:val="superscript"/>
        </w:rPr>
        <w:t xml:space="preserve">* </w:t>
      </w:r>
      <w:r>
        <w:rPr>
          <w:rFonts w:ascii="Times New Roman"/>
          <w:b w:val="false"/>
          <w:i w:val="false"/>
          <w:color w:val="000000"/>
          <w:sz w:val="28"/>
        </w:rPr>
        <w:t xml:space="preserve">следующие функции: </w:t>
      </w:r>
    </w:p>
    <w:p>
      <w:pPr>
        <w:spacing w:after="0"/>
        <w:ind w:left="0"/>
        <w:jc w:val="both"/>
      </w:pPr>
      <w:r>
        <w:rPr>
          <w:rFonts w:ascii="Times New Roman"/>
          <w:b w:val="false"/>
          <w:i w:val="false"/>
          <w:color w:val="000000"/>
          <w:sz w:val="28"/>
        </w:rPr>
        <w:t xml:space="preserve">____________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i w:val="false"/>
          <w:color w:val="000000"/>
          <w:sz w:val="28"/>
        </w:rPr>
        <w:t xml:space="preserve">Inter alia - </w:t>
      </w:r>
      <w:r>
        <w:rPr>
          <w:rFonts w:ascii="Times New Roman"/>
          <w:b w:val="false"/>
          <w:i w:val="false"/>
          <w:color w:val="000000"/>
          <w:sz w:val="28"/>
        </w:rPr>
        <w:t xml:space="preserve">среди других вещей или дел (лат.) </w:t>
      </w:r>
    </w:p>
    <w:p>
      <w:pPr>
        <w:spacing w:after="0"/>
        <w:ind w:left="0"/>
        <w:jc w:val="both"/>
      </w:pPr>
      <w:r>
        <w:rPr>
          <w:rFonts w:ascii="Times New Roman"/>
          <w:b w:val="false"/>
          <w:i w:val="false"/>
          <w:color w:val="000000"/>
          <w:sz w:val="28"/>
        </w:rPr>
        <w:t xml:space="preserve">      а) действует в качестве постоянного органа связи, координации и обучения для Национальных обществ и оказывает помощь, которую они запрашивают; </w:t>
      </w:r>
    </w:p>
    <w:p>
      <w:pPr>
        <w:spacing w:after="0"/>
        <w:ind w:left="0"/>
        <w:jc w:val="both"/>
      </w:pPr>
      <w:r>
        <w:rPr>
          <w:rFonts w:ascii="Times New Roman"/>
          <w:b w:val="false"/>
          <w:i w:val="false"/>
          <w:color w:val="000000"/>
          <w:sz w:val="28"/>
        </w:rPr>
        <w:t xml:space="preserve">      б) содействует созданию и развитию в каждой стране независимого и надлежащим образом признанного Национального общества; </w:t>
      </w:r>
    </w:p>
    <w:p>
      <w:pPr>
        <w:spacing w:after="0"/>
        <w:ind w:left="0"/>
        <w:jc w:val="both"/>
      </w:pPr>
      <w:r>
        <w:rPr>
          <w:rFonts w:ascii="Times New Roman"/>
          <w:b w:val="false"/>
          <w:i w:val="false"/>
          <w:color w:val="000000"/>
          <w:sz w:val="28"/>
        </w:rPr>
        <w:t xml:space="preserve">      в) всеми имеющимися средствами оказывает помощь всем жертвам бедствий; </w:t>
      </w:r>
    </w:p>
    <w:p>
      <w:pPr>
        <w:spacing w:after="0"/>
        <w:ind w:left="0"/>
        <w:jc w:val="both"/>
      </w:pPr>
      <w:r>
        <w:rPr>
          <w:rFonts w:ascii="Times New Roman"/>
          <w:b w:val="false"/>
          <w:i w:val="false"/>
          <w:color w:val="000000"/>
          <w:sz w:val="28"/>
        </w:rPr>
        <w:t xml:space="preserve">      г) помогает Национальным обществам подготовиться к работе в случае бедствий, предоставляет содействие в организации их деятельности по оказанию помощи и в проведении самих операций по оказанию помощи; </w:t>
      </w:r>
    </w:p>
    <w:p>
      <w:pPr>
        <w:spacing w:after="0"/>
        <w:ind w:left="0"/>
        <w:jc w:val="both"/>
      </w:pPr>
      <w:r>
        <w:rPr>
          <w:rFonts w:ascii="Times New Roman"/>
          <w:b w:val="false"/>
          <w:i w:val="false"/>
          <w:color w:val="000000"/>
          <w:sz w:val="28"/>
        </w:rPr>
        <w:t xml:space="preserve">      д) организует и координирует международные операции по оказанию помощи в соответствии с Принципами и правилами, принятыми Международной конференцией, и руководит ими; </w:t>
      </w:r>
    </w:p>
    <w:p>
      <w:pPr>
        <w:spacing w:after="0"/>
        <w:ind w:left="0"/>
        <w:jc w:val="both"/>
      </w:pPr>
      <w:r>
        <w:rPr>
          <w:rFonts w:ascii="Times New Roman"/>
          <w:b w:val="false"/>
          <w:i w:val="false"/>
          <w:color w:val="000000"/>
          <w:sz w:val="28"/>
        </w:rPr>
        <w:t xml:space="preserve">      е) поощряет и координирует участие Национальных обществ в деятельности, направленной на охрану здоровья населения и совершенствование социального обеспечения, в сотрудничестве с соответствующими национальными властями; </w:t>
      </w:r>
    </w:p>
    <w:p>
      <w:pPr>
        <w:spacing w:after="0"/>
        <w:ind w:left="0"/>
        <w:jc w:val="both"/>
      </w:pPr>
      <w:r>
        <w:rPr>
          <w:rFonts w:ascii="Times New Roman"/>
          <w:b w:val="false"/>
          <w:i w:val="false"/>
          <w:color w:val="000000"/>
          <w:sz w:val="28"/>
        </w:rPr>
        <w:t xml:space="preserve">      ж) поощряет и координирует обмен мнениями между Национальными обществами по вопросам воспитания детей и юношества в духе гуманизма и развития дружеских отношений между молодежью всех стран; </w:t>
      </w:r>
    </w:p>
    <w:p>
      <w:pPr>
        <w:spacing w:after="0"/>
        <w:ind w:left="0"/>
        <w:jc w:val="both"/>
      </w:pPr>
      <w:r>
        <w:rPr>
          <w:rFonts w:ascii="Times New Roman"/>
          <w:b w:val="false"/>
          <w:i w:val="false"/>
          <w:color w:val="000000"/>
          <w:sz w:val="28"/>
        </w:rPr>
        <w:t xml:space="preserve">      з) помогает Национальным обществам привлекать в свои ряды новых членов из населения и прививать им принципы и идеалы Движения; </w:t>
      </w:r>
    </w:p>
    <w:p>
      <w:pPr>
        <w:spacing w:after="0"/>
        <w:ind w:left="0"/>
        <w:jc w:val="both"/>
      </w:pPr>
      <w:r>
        <w:rPr>
          <w:rFonts w:ascii="Times New Roman"/>
          <w:b w:val="false"/>
          <w:i w:val="false"/>
          <w:color w:val="000000"/>
          <w:sz w:val="28"/>
        </w:rPr>
        <w:t xml:space="preserve">      и) оказывает помощь жертвам вооруженных конфликтов в соответствии с соглашениями, заключенными с Международным Комитетом; </w:t>
      </w:r>
    </w:p>
    <w:p>
      <w:pPr>
        <w:spacing w:after="0"/>
        <w:ind w:left="0"/>
        <w:jc w:val="both"/>
      </w:pPr>
      <w:r>
        <w:rPr>
          <w:rFonts w:ascii="Times New Roman"/>
          <w:b w:val="false"/>
          <w:i w:val="false"/>
          <w:color w:val="000000"/>
          <w:sz w:val="28"/>
        </w:rPr>
        <w:t xml:space="preserve">      к) оказывает содействие Международному Комитету в работе по укреплению и развитию международного гуманитарного права и сотрудничает с ним в распространении знаний этого права и Основополагающих принципов Движения среди Национальных обществ; </w:t>
      </w:r>
    </w:p>
    <w:p>
      <w:pPr>
        <w:spacing w:after="0"/>
        <w:ind w:left="0"/>
        <w:jc w:val="both"/>
      </w:pPr>
      <w:r>
        <w:rPr>
          <w:rFonts w:ascii="Times New Roman"/>
          <w:b w:val="false"/>
          <w:i w:val="false"/>
          <w:color w:val="000000"/>
          <w:sz w:val="28"/>
        </w:rPr>
        <w:t xml:space="preserve">      л) официально представляет общества-члены на международном уровне, в том числе по вопросам, касающимся решений и рекомендаций, принятых ее Ассамблеей, следит за тем, чтобы общества соответствовали предъявляемым к ним требованиям и защищает их интересы; </w:t>
      </w:r>
    </w:p>
    <w:p>
      <w:pPr>
        <w:spacing w:after="0"/>
        <w:ind w:left="0"/>
        <w:jc w:val="both"/>
      </w:pPr>
      <w:r>
        <w:rPr>
          <w:rFonts w:ascii="Times New Roman"/>
          <w:b w:val="false"/>
          <w:i w:val="false"/>
          <w:color w:val="000000"/>
          <w:sz w:val="28"/>
        </w:rPr>
        <w:t xml:space="preserve">      м) осуществляет полномочия, возложенные на нее Международной конференцией. </w:t>
      </w:r>
    </w:p>
    <w:p>
      <w:pPr>
        <w:spacing w:after="0"/>
        <w:ind w:left="0"/>
        <w:jc w:val="both"/>
      </w:pPr>
      <w:r>
        <w:rPr>
          <w:rFonts w:ascii="Times New Roman"/>
          <w:b w:val="false"/>
          <w:i w:val="false"/>
          <w:color w:val="000000"/>
          <w:sz w:val="28"/>
        </w:rPr>
        <w:t xml:space="preserve">      5. В каждой стране Федерация действует через Национальное общество или по соглашению с ним и в соответствии с законами этой страны.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31"/>
    <w:p>
      <w:pPr>
        <w:spacing w:after="0"/>
        <w:ind w:left="0"/>
        <w:jc w:val="both"/>
      </w:pPr>
      <w:r>
        <w:rPr>
          <w:rFonts w:ascii="Times New Roman"/>
          <w:b/>
          <w:i w:val="false"/>
          <w:color w:val="000000"/>
          <w:sz w:val="28"/>
        </w:rPr>
        <w:t xml:space="preserve">      Сотрудничество </w:t>
      </w:r>
    </w:p>
    <w:p>
      <w:pPr>
        <w:spacing w:after="0"/>
        <w:ind w:left="0"/>
        <w:jc w:val="both"/>
      </w:pPr>
      <w:r>
        <w:rPr>
          <w:rFonts w:ascii="Times New Roman"/>
          <w:b w:val="false"/>
          <w:i w:val="false"/>
          <w:color w:val="000000"/>
          <w:sz w:val="28"/>
        </w:rPr>
        <w:t xml:space="preserve">      1. Составные части Движения сотрудничают между собой в соответствии со своими уставами и статьями 1, 3, 5 и 6 настоящего Устава. </w:t>
      </w:r>
    </w:p>
    <w:p>
      <w:pPr>
        <w:spacing w:after="0"/>
        <w:ind w:left="0"/>
        <w:jc w:val="both"/>
      </w:pPr>
      <w:r>
        <w:rPr>
          <w:rFonts w:ascii="Times New Roman"/>
          <w:b w:val="false"/>
          <w:i w:val="false"/>
          <w:color w:val="000000"/>
          <w:sz w:val="28"/>
        </w:rPr>
        <w:t xml:space="preserve">      2. В частности, Международный Комитет и Федерация поддерживают частые, регулярные контакты на всех соответствующих уровнях с целью координации своей деятельности в интересах тех, кто нуждается в их защите и помощи. </w:t>
      </w:r>
    </w:p>
    <w:p>
      <w:pPr>
        <w:spacing w:after="0"/>
        <w:ind w:left="0"/>
        <w:jc w:val="both"/>
      </w:pPr>
      <w:r>
        <w:rPr>
          <w:rFonts w:ascii="Times New Roman"/>
          <w:b w:val="false"/>
          <w:i w:val="false"/>
          <w:color w:val="000000"/>
          <w:sz w:val="28"/>
        </w:rPr>
        <w:t xml:space="preserve">      3. В рамках настоящего Устава и их собственных уставов Международный Комитет и Федерация заключают любые соглашения, необходимые для согласованности осуществляемой ими деятельности. Если по какой-либо причине таких соглашений нет, статья 5, пункт 4б, и статья 6, пункт 4и, не применяются; чтобы решить вопросы, относящиеся к их соответствующим сферам деятельности, Международный Комитет и Федерация обращаются к другим положениям настоящего Устава. </w:t>
      </w:r>
    </w:p>
    <w:p>
      <w:pPr>
        <w:spacing w:after="0"/>
        <w:ind w:left="0"/>
        <w:jc w:val="both"/>
      </w:pPr>
      <w:r>
        <w:rPr>
          <w:rFonts w:ascii="Times New Roman"/>
          <w:b w:val="false"/>
          <w:i w:val="false"/>
          <w:color w:val="000000"/>
          <w:sz w:val="28"/>
        </w:rPr>
        <w:t xml:space="preserve">      4. Сотрудничество между составными частями Движения на региональном уровне осуществляется в духе их общей миссии и Основополагающих принципов, а также в рамках их собственных уставов. </w:t>
      </w:r>
    </w:p>
    <w:p>
      <w:pPr>
        <w:spacing w:after="0"/>
        <w:ind w:left="0"/>
        <w:jc w:val="both"/>
      </w:pPr>
      <w:r>
        <w:rPr>
          <w:rFonts w:ascii="Times New Roman"/>
          <w:b w:val="false"/>
          <w:i w:val="false"/>
          <w:color w:val="000000"/>
          <w:sz w:val="28"/>
        </w:rPr>
        <w:t xml:space="preserve">      5. Сохраняя свою независимость и особый характер, составные части Движения сотрудничают при необходимости с другими организациями, действующими в гуманитарной области, при условии, что эти организации преследуют сходные с Движением цели и готовы уважать приверженность участников Движения Основополагающим принципам.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Уставные органы </w:t>
      </w:r>
    </w:p>
    <w:bookmarkEnd w:id="32"/>
    <w:p>
      <w:pPr>
        <w:spacing w:after="0"/>
        <w:ind w:left="0"/>
        <w:jc w:val="both"/>
      </w:pPr>
      <w:r>
        <w:rPr>
          <w:rFonts w:ascii="Times New Roman"/>
          <w:b/>
          <w:i w:val="false"/>
          <w:color w:val="000000"/>
          <w:sz w:val="28"/>
        </w:rPr>
        <w:t xml:space="preserve">      Международная конференция </w:t>
      </w:r>
      <w:r>
        <w:br/>
      </w:r>
      <w:r>
        <w:rPr>
          <w:rFonts w:ascii="Times New Roman"/>
          <w:b w:val="false"/>
          <w:i w:val="false"/>
          <w:color w:val="000000"/>
          <w:sz w:val="28"/>
        </w:rPr>
        <w:t>
</w:t>
      </w:r>
      <w:r>
        <w:rPr>
          <w:rFonts w:ascii="Times New Roman"/>
          <w:b/>
          <w:i w:val="false"/>
          <w:color w:val="000000"/>
          <w:sz w:val="28"/>
        </w:rPr>
        <w:t xml:space="preserve">      Красного Креста и Красного Полумесяца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33"/>
    <w:p>
      <w:pPr>
        <w:spacing w:after="0"/>
        <w:ind w:left="0"/>
        <w:jc w:val="both"/>
      </w:pPr>
      <w:r>
        <w:rPr>
          <w:rFonts w:ascii="Times New Roman"/>
          <w:b/>
          <w:i w:val="false"/>
          <w:color w:val="000000"/>
          <w:sz w:val="28"/>
        </w:rPr>
        <w:t xml:space="preserve">      Определение </w:t>
      </w:r>
    </w:p>
    <w:p>
      <w:pPr>
        <w:spacing w:after="0"/>
        <w:ind w:left="0"/>
        <w:jc w:val="both"/>
      </w:pPr>
      <w:r>
        <w:rPr>
          <w:rFonts w:ascii="Times New Roman"/>
          <w:b w:val="false"/>
          <w:i w:val="false"/>
          <w:color w:val="000000"/>
          <w:sz w:val="28"/>
        </w:rPr>
        <w:t xml:space="preserve">      Международная конференция является высшим совещательным органом Движения. На Международной конференции представители составных частей Движения встречаются с представителями государств - участников Женевских конвенций, причем последние участвуют в Конференции в силу своих обязательств по этим Конвенциям и поддерживая деятельность Движения в целом в соответствии со статьей 2.  Они совместно рассматривают гуманитарные вопросы, представляющие общий интерес, и все другие связанные с ними вопросы и принимают по ним решения.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p>
    <w:bookmarkEnd w:id="34"/>
    <w:p>
      <w:pPr>
        <w:spacing w:after="0"/>
        <w:ind w:left="0"/>
        <w:jc w:val="both"/>
      </w:pPr>
      <w:r>
        <w:rPr>
          <w:rFonts w:ascii="Times New Roman"/>
          <w:b/>
          <w:i w:val="false"/>
          <w:color w:val="000000"/>
          <w:sz w:val="28"/>
        </w:rPr>
        <w:t xml:space="preserve">      Состав </w:t>
      </w:r>
    </w:p>
    <w:p>
      <w:pPr>
        <w:spacing w:after="0"/>
        <w:ind w:left="0"/>
        <w:jc w:val="both"/>
      </w:pPr>
      <w:r>
        <w:rPr>
          <w:rFonts w:ascii="Times New Roman"/>
          <w:b w:val="false"/>
          <w:i w:val="false"/>
          <w:color w:val="000000"/>
          <w:sz w:val="28"/>
        </w:rPr>
        <w:t xml:space="preserve">      1. Членами Международной конференции являются делегации Национальных обществ, Международного Комитета, Федерации и государств - участников Женевских конвенций. </w:t>
      </w:r>
    </w:p>
    <w:p>
      <w:pPr>
        <w:spacing w:after="0"/>
        <w:ind w:left="0"/>
        <w:jc w:val="both"/>
      </w:pPr>
      <w:r>
        <w:rPr>
          <w:rFonts w:ascii="Times New Roman"/>
          <w:b w:val="false"/>
          <w:i w:val="false"/>
          <w:color w:val="000000"/>
          <w:sz w:val="28"/>
        </w:rPr>
        <w:t xml:space="preserve">      2. Каждая из делегаций имеет равные права и каждой делегации предоставляется только один голос. </w:t>
      </w:r>
    </w:p>
    <w:p>
      <w:pPr>
        <w:spacing w:after="0"/>
        <w:ind w:left="0"/>
        <w:jc w:val="both"/>
      </w:pPr>
      <w:r>
        <w:rPr>
          <w:rFonts w:ascii="Times New Roman"/>
          <w:b w:val="false"/>
          <w:i w:val="false"/>
          <w:color w:val="000000"/>
          <w:sz w:val="28"/>
        </w:rPr>
        <w:t xml:space="preserve">      3. Каждый делегат может входить в состав лишь одной делегации. </w:t>
      </w:r>
    </w:p>
    <w:p>
      <w:pPr>
        <w:spacing w:after="0"/>
        <w:ind w:left="0"/>
        <w:jc w:val="both"/>
      </w:pPr>
      <w:r>
        <w:rPr>
          <w:rFonts w:ascii="Times New Roman"/>
          <w:b w:val="false"/>
          <w:i w:val="false"/>
          <w:color w:val="000000"/>
          <w:sz w:val="28"/>
        </w:rPr>
        <w:t xml:space="preserve">      4. Делегация не может быть представлена ни другой делегацией, ни членом другой делегации.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p>
    <w:bookmarkEnd w:id="35"/>
    <w:p>
      <w:pPr>
        <w:spacing w:after="0"/>
        <w:ind w:left="0"/>
        <w:jc w:val="both"/>
      </w:pPr>
      <w:r>
        <w:rPr>
          <w:rFonts w:ascii="Times New Roman"/>
          <w:b/>
          <w:i w:val="false"/>
          <w:color w:val="000000"/>
          <w:sz w:val="28"/>
        </w:rPr>
        <w:t xml:space="preserve">      Функции </w:t>
      </w:r>
    </w:p>
    <w:p>
      <w:pPr>
        <w:spacing w:after="0"/>
        <w:ind w:left="0"/>
        <w:jc w:val="both"/>
      </w:pPr>
      <w:r>
        <w:rPr>
          <w:rFonts w:ascii="Times New Roman"/>
          <w:b w:val="false"/>
          <w:i w:val="false"/>
          <w:color w:val="000000"/>
          <w:sz w:val="28"/>
        </w:rPr>
        <w:t xml:space="preserve">      1. Международная конференция способствует единству Движения и выполнению им своей миссии при строгом соблюдении Основополагающих принципов. </w:t>
      </w:r>
    </w:p>
    <w:p>
      <w:pPr>
        <w:spacing w:after="0"/>
        <w:ind w:left="0"/>
        <w:jc w:val="both"/>
      </w:pPr>
      <w:r>
        <w:rPr>
          <w:rFonts w:ascii="Times New Roman"/>
          <w:b w:val="false"/>
          <w:i w:val="false"/>
          <w:color w:val="000000"/>
          <w:sz w:val="28"/>
        </w:rPr>
        <w:t xml:space="preserve">      2. Международная конференция содействует соблюдению и развитию международного гуманитарного права и других международных соглашений, представляющих особый интерес для Движения. </w:t>
      </w:r>
    </w:p>
    <w:p>
      <w:pPr>
        <w:spacing w:after="0"/>
        <w:ind w:left="0"/>
        <w:jc w:val="both"/>
      </w:pPr>
      <w:r>
        <w:rPr>
          <w:rFonts w:ascii="Times New Roman"/>
          <w:b w:val="false"/>
          <w:i w:val="false"/>
          <w:color w:val="000000"/>
          <w:sz w:val="28"/>
        </w:rPr>
        <w:t xml:space="preserve">      3. В исключительную компетенцию Международной конференции входят следующие права: </w:t>
      </w:r>
    </w:p>
    <w:p>
      <w:pPr>
        <w:spacing w:after="0"/>
        <w:ind w:left="0"/>
        <w:jc w:val="both"/>
      </w:pPr>
      <w:r>
        <w:rPr>
          <w:rFonts w:ascii="Times New Roman"/>
          <w:b w:val="false"/>
          <w:i w:val="false"/>
          <w:color w:val="000000"/>
          <w:sz w:val="28"/>
        </w:rPr>
        <w:t xml:space="preserve">      а) вносить поправки в настоящий Устав и Правила процедуры Международного движения Красного Креста и Красного Полумесяца (далее именуемые "Правила процедуры"); </w:t>
      </w:r>
    </w:p>
    <w:p>
      <w:pPr>
        <w:spacing w:after="0"/>
        <w:ind w:left="0"/>
        <w:jc w:val="both"/>
      </w:pPr>
      <w:r>
        <w:rPr>
          <w:rFonts w:ascii="Times New Roman"/>
          <w:b w:val="false"/>
          <w:i w:val="false"/>
          <w:color w:val="000000"/>
          <w:sz w:val="28"/>
        </w:rPr>
        <w:t xml:space="preserve">      б) принимать по запросу любого из своих членов окончательные решения по всем спорным вопросам, касающимся толкования и применения положений Устава и Правил процедуры; </w:t>
      </w:r>
    </w:p>
    <w:p>
      <w:pPr>
        <w:spacing w:after="0"/>
        <w:ind w:left="0"/>
        <w:jc w:val="both"/>
      </w:pPr>
      <w:r>
        <w:rPr>
          <w:rFonts w:ascii="Times New Roman"/>
          <w:b w:val="false"/>
          <w:i w:val="false"/>
          <w:color w:val="000000"/>
          <w:sz w:val="28"/>
        </w:rPr>
        <w:t xml:space="preserve">      в) выносить решения по любому вопросу, указанному в статье 18, пункт 2б, который может быть представлен на ее рассмотрение Постоянной комиссией, Международным Комитетом или Федерацией. </w:t>
      </w:r>
    </w:p>
    <w:p>
      <w:pPr>
        <w:spacing w:after="0"/>
        <w:ind w:left="0"/>
        <w:jc w:val="both"/>
      </w:pPr>
      <w:r>
        <w:rPr>
          <w:rFonts w:ascii="Times New Roman"/>
          <w:b w:val="false"/>
          <w:i w:val="false"/>
          <w:color w:val="000000"/>
          <w:sz w:val="28"/>
        </w:rPr>
        <w:t xml:space="preserve">      4. Международная конференция избирает на персональной основе тех членов Постоянной комиссии, которые упомянуты в статье 17, пункт 1а, настоящего Устава, принимая во внимание личные качества избираемых и принцип справедливого географического представительства. </w:t>
      </w:r>
    </w:p>
    <w:p>
      <w:pPr>
        <w:spacing w:after="0"/>
        <w:ind w:left="0"/>
        <w:jc w:val="both"/>
      </w:pPr>
      <w:r>
        <w:rPr>
          <w:rFonts w:ascii="Times New Roman"/>
          <w:b w:val="false"/>
          <w:i w:val="false"/>
          <w:color w:val="000000"/>
          <w:sz w:val="28"/>
        </w:rPr>
        <w:t xml:space="preserve">      5. В рамках настоящего Устава и Правил процедуры Международная конференция принимает решения, рекомендации или декларации в форме резолюций. </w:t>
      </w:r>
    </w:p>
    <w:p>
      <w:pPr>
        <w:spacing w:after="0"/>
        <w:ind w:left="0"/>
        <w:jc w:val="both"/>
      </w:pPr>
      <w:r>
        <w:rPr>
          <w:rFonts w:ascii="Times New Roman"/>
          <w:b w:val="false"/>
          <w:i w:val="false"/>
          <w:color w:val="000000"/>
          <w:sz w:val="28"/>
        </w:rPr>
        <w:t xml:space="preserve">      6. Международная конференция полномочна вручать мандаты Международному Комитету и Федерации в рамках их собственных уставов и настоящего Устава. </w:t>
      </w:r>
    </w:p>
    <w:p>
      <w:pPr>
        <w:spacing w:after="0"/>
        <w:ind w:left="0"/>
        <w:jc w:val="both"/>
      </w:pPr>
      <w:r>
        <w:rPr>
          <w:rFonts w:ascii="Times New Roman"/>
          <w:b w:val="false"/>
          <w:i w:val="false"/>
          <w:color w:val="000000"/>
          <w:sz w:val="28"/>
        </w:rPr>
        <w:t xml:space="preserve">      7. Международная конференция в случае необходимости большинством в две трети голосов присутствующих и голосующих членов может вводить правила, касающиеся процедурных вопросов и награждения медалями. </w:t>
      </w:r>
    </w:p>
    <w:p>
      <w:pPr>
        <w:spacing w:after="0"/>
        <w:ind w:left="0"/>
        <w:jc w:val="both"/>
      </w:pPr>
      <w:r>
        <w:rPr>
          <w:rFonts w:ascii="Times New Roman"/>
          <w:b w:val="false"/>
          <w:i w:val="false"/>
          <w:color w:val="000000"/>
          <w:sz w:val="28"/>
        </w:rPr>
        <w:t xml:space="preserve">      8. Международная конференция в соответствии с Правилами процедуры может создавать вспомогательные органы на период работы Конференции.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p>
    <w:bookmarkEnd w:id="36"/>
    <w:p>
      <w:pPr>
        <w:spacing w:after="0"/>
        <w:ind w:left="0"/>
        <w:jc w:val="both"/>
      </w:pPr>
      <w:r>
        <w:rPr>
          <w:rFonts w:ascii="Times New Roman"/>
          <w:b/>
          <w:i w:val="false"/>
          <w:color w:val="000000"/>
          <w:sz w:val="28"/>
        </w:rPr>
        <w:t xml:space="preserve">      Процедура </w:t>
      </w:r>
    </w:p>
    <w:p>
      <w:pPr>
        <w:spacing w:after="0"/>
        <w:ind w:left="0"/>
        <w:jc w:val="both"/>
      </w:pPr>
      <w:r>
        <w:rPr>
          <w:rFonts w:ascii="Times New Roman"/>
          <w:b w:val="false"/>
          <w:i w:val="false"/>
          <w:color w:val="000000"/>
          <w:sz w:val="28"/>
        </w:rPr>
        <w:t xml:space="preserve">      1. Международная конференция собирается каждые четыре года, если она не решит иначе. Она созывается центральным органом Национального общества. Международным Комитетом или Федерацией в соответствии с полномочиями, полученными для этого либо от предыдущей Международной конференции, либо от Постоянной комиссии, как это предусмотрено статьей 18, пункт 1а. Как правило, принимается предложение, сделанное во время Международной конференции Национальным обществом. Международным Комитетом или Федерацией, выступить в качестве организатора следующей Конференции. </w:t>
      </w:r>
    </w:p>
    <w:p>
      <w:pPr>
        <w:spacing w:after="0"/>
        <w:ind w:left="0"/>
        <w:jc w:val="both"/>
      </w:pPr>
      <w:r>
        <w:rPr>
          <w:rFonts w:ascii="Times New Roman"/>
          <w:b w:val="false"/>
          <w:i w:val="false"/>
          <w:color w:val="000000"/>
          <w:sz w:val="28"/>
        </w:rPr>
        <w:t xml:space="preserve">      2. В исключительных обстоятельствах Постоянная комиссия может изменить место и дату проведения Международной конференции. Постоянная комиссия может принять подобное решение как по своей инициативе, так и по предложению Международного Комитета, Федерации или как минимум одной трети Национальных обществ. </w:t>
      </w:r>
    </w:p>
    <w:p>
      <w:pPr>
        <w:spacing w:after="0"/>
        <w:ind w:left="0"/>
        <w:jc w:val="both"/>
      </w:pPr>
      <w:r>
        <w:rPr>
          <w:rFonts w:ascii="Times New Roman"/>
          <w:b w:val="false"/>
          <w:i w:val="false"/>
          <w:color w:val="000000"/>
          <w:sz w:val="28"/>
        </w:rPr>
        <w:t xml:space="preserve">      3. Международная конференция избирает председателя, заместителей председателя, генерального секретаря, помощников генерального секретаря и других должностных лиц Конференции. </w:t>
      </w:r>
    </w:p>
    <w:p>
      <w:pPr>
        <w:spacing w:after="0"/>
        <w:ind w:left="0"/>
        <w:jc w:val="both"/>
      </w:pPr>
      <w:r>
        <w:rPr>
          <w:rFonts w:ascii="Times New Roman"/>
          <w:b w:val="false"/>
          <w:i w:val="false"/>
          <w:color w:val="000000"/>
          <w:sz w:val="28"/>
        </w:rPr>
        <w:t xml:space="preserve">      4. Все участники Международной конференции должны уважать Основополагающие принципы Движения, и все документы, представляемые на рассмотрение Конференции, должны соответствовать этим принципам. Для того чтобы выступления на Международной конференции вызывали всеобщее доверие, председатель или любое другое избранное лицо, ответственное за организацию работы Конференции, следит за тем, чтобы никто из выступающих не вступал в споры политического, расового, религиозного или идеологического характера. Бюро Международной конференции, как это определено в правилах процедуры, применяет то же правило по отношению к документам, прежде чем разрешить их распространение. </w:t>
      </w:r>
    </w:p>
    <w:p>
      <w:pPr>
        <w:spacing w:after="0"/>
        <w:ind w:left="0"/>
        <w:jc w:val="both"/>
      </w:pPr>
      <w:r>
        <w:rPr>
          <w:rFonts w:ascii="Times New Roman"/>
          <w:b w:val="false"/>
          <w:i w:val="false"/>
          <w:color w:val="000000"/>
          <w:sz w:val="28"/>
        </w:rPr>
        <w:t xml:space="preserve">      5. Помимо полноправных членов Международной конференции на ее заседаниях могут присутствовать наблюдатели, как это предусмотрено статьей 18, пункт 1д, если Конференцией не было принято иного решения. </w:t>
      </w:r>
    </w:p>
    <w:p>
      <w:pPr>
        <w:spacing w:after="0"/>
        <w:ind w:left="0"/>
        <w:jc w:val="both"/>
      </w:pPr>
      <w:r>
        <w:rPr>
          <w:rFonts w:ascii="Times New Roman"/>
          <w:b w:val="false"/>
          <w:i w:val="false"/>
          <w:color w:val="000000"/>
          <w:sz w:val="28"/>
        </w:rPr>
        <w:t xml:space="preserve">      6. Международная конференция не правомочна ни изменять уставы Международного Комитета или Федерации, ни принимать решения, противоречащие этим уставам. Международный Комитет и Федерация не должны принимать никаких решений, противоречащих настоящему Уставу или резолюциям Международной конференции. </w:t>
      </w:r>
    </w:p>
    <w:p>
      <w:pPr>
        <w:spacing w:after="0"/>
        <w:ind w:left="0"/>
        <w:jc w:val="both"/>
      </w:pPr>
      <w:r>
        <w:rPr>
          <w:rFonts w:ascii="Times New Roman"/>
          <w:b w:val="false"/>
          <w:i w:val="false"/>
          <w:color w:val="000000"/>
          <w:sz w:val="28"/>
        </w:rPr>
        <w:t xml:space="preserve">      7. Международная конференция стремится к тому, чтобы принимать свои резолюции на основе консенсуса, как это определено Правилами процедуры. Если консенсус не достигнут, то голосование проводится в соответствии с этими Правилами. </w:t>
      </w:r>
    </w:p>
    <w:p>
      <w:pPr>
        <w:spacing w:after="0"/>
        <w:ind w:left="0"/>
        <w:jc w:val="both"/>
      </w:pPr>
      <w:r>
        <w:rPr>
          <w:rFonts w:ascii="Times New Roman"/>
          <w:b w:val="false"/>
          <w:i w:val="false"/>
          <w:color w:val="000000"/>
          <w:sz w:val="28"/>
        </w:rPr>
        <w:t xml:space="preserve">      8. В соответствии с положениями настоящего Устава работа Международной конференции регулируется Правилами процедуры. </w:t>
      </w:r>
    </w:p>
    <w:bookmarkStart w:name="z38" w:id="37"/>
    <w:p>
      <w:pPr>
        <w:spacing w:after="0"/>
        <w:ind w:left="0"/>
        <w:jc w:val="left"/>
      </w:pPr>
      <w:r>
        <w:rPr>
          <w:rFonts w:ascii="Times New Roman"/>
          <w:b/>
          <w:i w:val="false"/>
          <w:color w:val="000000"/>
        </w:rPr>
        <w:t xml:space="preserve"> 
Совет делегатов Международного движения </w:t>
      </w:r>
      <w:r>
        <w:br/>
      </w:r>
      <w:r>
        <w:rPr>
          <w:rFonts w:ascii="Times New Roman"/>
          <w:b/>
          <w:i w:val="false"/>
          <w:color w:val="000000"/>
        </w:rPr>
        <w:t xml:space="preserve">
Красного Креста и Красного Полумесяца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p>
    <w:bookmarkEnd w:id="38"/>
    <w:p>
      <w:pPr>
        <w:spacing w:after="0"/>
        <w:ind w:left="0"/>
        <w:jc w:val="both"/>
      </w:pPr>
      <w:r>
        <w:rPr>
          <w:rFonts w:ascii="Times New Roman"/>
          <w:b/>
          <w:i w:val="false"/>
          <w:color w:val="000000"/>
          <w:sz w:val="28"/>
        </w:rPr>
        <w:t xml:space="preserve">      Определение </w:t>
      </w:r>
    </w:p>
    <w:p>
      <w:pPr>
        <w:spacing w:after="0"/>
        <w:ind w:left="0"/>
        <w:jc w:val="both"/>
      </w:pPr>
      <w:r>
        <w:rPr>
          <w:rFonts w:ascii="Times New Roman"/>
          <w:b w:val="false"/>
          <w:i w:val="false"/>
          <w:color w:val="000000"/>
          <w:sz w:val="28"/>
        </w:rPr>
        <w:t xml:space="preserve">      Совет делегатов Международного движения Красного Креста и Красного Полумесяца (именуемый далее "Совет") является органом, в рамках которого представители всех составных частей Движения собираются для обсуждения вопросов, касающихся Движения в целом.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p>
    <w:bookmarkEnd w:id="39"/>
    <w:p>
      <w:pPr>
        <w:spacing w:after="0"/>
        <w:ind w:left="0"/>
        <w:jc w:val="both"/>
      </w:pPr>
      <w:r>
        <w:rPr>
          <w:rFonts w:ascii="Times New Roman"/>
          <w:b/>
          <w:i w:val="false"/>
          <w:color w:val="000000"/>
          <w:sz w:val="28"/>
        </w:rPr>
        <w:t xml:space="preserve">      Состав </w:t>
      </w:r>
    </w:p>
    <w:p>
      <w:pPr>
        <w:spacing w:after="0"/>
        <w:ind w:left="0"/>
        <w:jc w:val="both"/>
      </w:pPr>
      <w:r>
        <w:rPr>
          <w:rFonts w:ascii="Times New Roman"/>
          <w:b w:val="false"/>
          <w:i w:val="false"/>
          <w:color w:val="000000"/>
          <w:sz w:val="28"/>
        </w:rPr>
        <w:t xml:space="preserve">      1. Членами Совета являются делегации Национальных обществ, Международного Комитета и Федерации. </w:t>
      </w:r>
    </w:p>
    <w:p>
      <w:pPr>
        <w:spacing w:after="0"/>
        <w:ind w:left="0"/>
        <w:jc w:val="both"/>
      </w:pPr>
      <w:r>
        <w:rPr>
          <w:rFonts w:ascii="Times New Roman"/>
          <w:b w:val="false"/>
          <w:i w:val="false"/>
          <w:color w:val="000000"/>
          <w:sz w:val="28"/>
        </w:rPr>
        <w:t xml:space="preserve">      2. Каждая из этих делегаций пользуется равными правами и имеет один голос.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p>
    <w:bookmarkEnd w:id="40"/>
    <w:p>
      <w:pPr>
        <w:spacing w:after="0"/>
        <w:ind w:left="0"/>
        <w:jc w:val="both"/>
      </w:pPr>
      <w:r>
        <w:rPr>
          <w:rFonts w:ascii="Times New Roman"/>
          <w:b/>
          <w:i w:val="false"/>
          <w:color w:val="000000"/>
          <w:sz w:val="28"/>
        </w:rPr>
        <w:t xml:space="preserve">      Функции </w:t>
      </w:r>
    </w:p>
    <w:p>
      <w:pPr>
        <w:spacing w:after="0"/>
        <w:ind w:left="0"/>
        <w:jc w:val="both"/>
      </w:pPr>
      <w:r>
        <w:rPr>
          <w:rFonts w:ascii="Times New Roman"/>
          <w:b w:val="false"/>
          <w:i w:val="false"/>
          <w:color w:val="000000"/>
          <w:sz w:val="28"/>
        </w:rPr>
        <w:t xml:space="preserve">      1. В рамках настоящего Устава Совет выносит суждение и, в случае необходимости, принимает решение по любому, касающемуся Движения вопросу, который может быть передан на его рассмотрение Международной конференцией, Постоянной комиссией, Национальными обществами, Международным Комитетом или Федерацией. </w:t>
      </w:r>
    </w:p>
    <w:p>
      <w:pPr>
        <w:spacing w:after="0"/>
        <w:ind w:left="0"/>
        <w:jc w:val="both"/>
      </w:pPr>
      <w:r>
        <w:rPr>
          <w:rFonts w:ascii="Times New Roman"/>
          <w:b w:val="false"/>
          <w:i w:val="false"/>
          <w:color w:val="000000"/>
          <w:sz w:val="28"/>
        </w:rPr>
        <w:t xml:space="preserve">      2. На своем заседании перед открытием Международной конференции Совет должен: </w:t>
      </w:r>
    </w:p>
    <w:p>
      <w:pPr>
        <w:spacing w:after="0"/>
        <w:ind w:left="0"/>
        <w:jc w:val="both"/>
      </w:pPr>
      <w:r>
        <w:rPr>
          <w:rFonts w:ascii="Times New Roman"/>
          <w:b w:val="false"/>
          <w:i w:val="false"/>
          <w:color w:val="000000"/>
          <w:sz w:val="28"/>
        </w:rPr>
        <w:t xml:space="preserve">      а) предложить Конференции кандидатов на должности, указанные в статье 11, пункт 3; </w:t>
      </w:r>
    </w:p>
    <w:p>
      <w:pPr>
        <w:spacing w:after="0"/>
        <w:ind w:left="0"/>
        <w:jc w:val="both"/>
      </w:pPr>
      <w:r>
        <w:rPr>
          <w:rFonts w:ascii="Times New Roman"/>
          <w:b w:val="false"/>
          <w:i w:val="false"/>
          <w:color w:val="000000"/>
          <w:sz w:val="28"/>
        </w:rPr>
        <w:t xml:space="preserve">      б) принять предварительную повестку дня Конференции. </w:t>
      </w:r>
    </w:p>
    <w:p>
      <w:pPr>
        <w:spacing w:after="0"/>
        <w:ind w:left="0"/>
        <w:jc w:val="both"/>
      </w:pPr>
      <w:r>
        <w:rPr>
          <w:rFonts w:ascii="Times New Roman"/>
          <w:b w:val="false"/>
          <w:i w:val="false"/>
          <w:color w:val="000000"/>
          <w:sz w:val="28"/>
        </w:rPr>
        <w:t xml:space="preserve">      3. В рамках настоящего Устава Совет принимает решения, рекомендации или декларации, выраженные в форме резолюций. </w:t>
      </w:r>
    </w:p>
    <w:p>
      <w:pPr>
        <w:spacing w:after="0"/>
        <w:ind w:left="0"/>
        <w:jc w:val="both"/>
      </w:pPr>
      <w:r>
        <w:rPr>
          <w:rFonts w:ascii="Times New Roman"/>
          <w:b w:val="false"/>
          <w:i w:val="false"/>
          <w:color w:val="000000"/>
          <w:sz w:val="28"/>
        </w:rPr>
        <w:t xml:space="preserve">      4. Независимо от общего положения, изложенного в статье 10, пункт 7, Совет может вносить поправки в правила награждения медалью Анри Дюнана большинством в две трети голосов присутствующих и участвующих в голосовании членов Совета. </w:t>
      </w:r>
    </w:p>
    <w:p>
      <w:pPr>
        <w:spacing w:after="0"/>
        <w:ind w:left="0"/>
        <w:jc w:val="both"/>
      </w:pPr>
      <w:r>
        <w:rPr>
          <w:rFonts w:ascii="Times New Roman"/>
          <w:b w:val="false"/>
          <w:i w:val="false"/>
          <w:color w:val="000000"/>
          <w:sz w:val="28"/>
        </w:rPr>
        <w:t xml:space="preserve">      5. Совет может передать любой вопрос на рассмотрение Международной конференции. </w:t>
      </w:r>
    </w:p>
    <w:p>
      <w:pPr>
        <w:spacing w:after="0"/>
        <w:ind w:left="0"/>
        <w:jc w:val="both"/>
      </w:pPr>
      <w:r>
        <w:rPr>
          <w:rFonts w:ascii="Times New Roman"/>
          <w:b w:val="false"/>
          <w:i w:val="false"/>
          <w:color w:val="000000"/>
          <w:sz w:val="28"/>
        </w:rPr>
        <w:t xml:space="preserve">      6. Совет может передать вопрос на рассмотрение любой из составных частей Движения. </w:t>
      </w:r>
    </w:p>
    <w:p>
      <w:pPr>
        <w:spacing w:after="0"/>
        <w:ind w:left="0"/>
        <w:jc w:val="both"/>
      </w:pPr>
      <w:r>
        <w:rPr>
          <w:rFonts w:ascii="Times New Roman"/>
          <w:b w:val="false"/>
          <w:i w:val="false"/>
          <w:color w:val="000000"/>
          <w:sz w:val="28"/>
        </w:rPr>
        <w:t xml:space="preserve">      7. Совет имеет право большинством в две трети голосов присутствующих и голосующих членов создавать необходимые вспомогательные органы, определив их полномочия, продолжительность работы и состав. </w:t>
      </w:r>
    </w:p>
    <w:p>
      <w:pPr>
        <w:spacing w:after="0"/>
        <w:ind w:left="0"/>
        <w:jc w:val="both"/>
      </w:pPr>
      <w:r>
        <w:rPr>
          <w:rFonts w:ascii="Times New Roman"/>
          <w:b w:val="false"/>
          <w:i w:val="false"/>
          <w:color w:val="000000"/>
          <w:sz w:val="28"/>
        </w:rPr>
        <w:t xml:space="preserve">      8. Совет не принимает окончательных решений по вопросам, находящимся в исключительной компетенции Международной конференции согласно настоящему Уставу, а также никаких решений, противоречащих резолюциям последней, или касающихся вопросов, уже решенных Конференцией, или включенных в повестку дня следующей Конференции.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p>
    <w:bookmarkEnd w:id="41"/>
    <w:p>
      <w:pPr>
        <w:spacing w:after="0"/>
        <w:ind w:left="0"/>
        <w:jc w:val="both"/>
      </w:pPr>
      <w:r>
        <w:rPr>
          <w:rFonts w:ascii="Times New Roman"/>
          <w:b/>
          <w:i w:val="false"/>
          <w:color w:val="000000"/>
          <w:sz w:val="28"/>
        </w:rPr>
        <w:t xml:space="preserve">      Процедура </w:t>
      </w:r>
    </w:p>
    <w:p>
      <w:pPr>
        <w:spacing w:after="0"/>
        <w:ind w:left="0"/>
        <w:jc w:val="both"/>
      </w:pPr>
      <w:r>
        <w:rPr>
          <w:rFonts w:ascii="Times New Roman"/>
          <w:b w:val="false"/>
          <w:i w:val="false"/>
          <w:color w:val="000000"/>
          <w:sz w:val="28"/>
        </w:rPr>
        <w:t xml:space="preserve">      1. Совет собирается перед открытием каждой Международной конференции, а также по просьбе одной трети Национальных обществ, или Международного Комитета, или Федерации, или Постоянной комиссии. Как правило, он должен собираться по случаю проведения каждой сессии Генеральной ассамблеи Федерации. Совет может также собираться по своей собственной инициативе. </w:t>
      </w:r>
    </w:p>
    <w:p>
      <w:pPr>
        <w:spacing w:after="0"/>
        <w:ind w:left="0"/>
        <w:jc w:val="both"/>
      </w:pPr>
      <w:r>
        <w:rPr>
          <w:rFonts w:ascii="Times New Roman"/>
          <w:b w:val="false"/>
          <w:i w:val="false"/>
          <w:color w:val="000000"/>
          <w:sz w:val="28"/>
        </w:rPr>
        <w:t xml:space="preserve">      2. Совет избирает своего председателя и заместителя председателя. Председателями Совета, Генеральной ассамблеи Федерации, а также Международной конференции, когда она созывается, должны быть разные лица. </w:t>
      </w:r>
    </w:p>
    <w:p>
      <w:pPr>
        <w:spacing w:after="0"/>
        <w:ind w:left="0"/>
        <w:jc w:val="both"/>
      </w:pPr>
      <w:r>
        <w:rPr>
          <w:rFonts w:ascii="Times New Roman"/>
          <w:b w:val="false"/>
          <w:i w:val="false"/>
          <w:color w:val="000000"/>
          <w:sz w:val="28"/>
        </w:rPr>
        <w:t xml:space="preserve">      3. Все участники заседаний Совета должны уважать Основополагающие принципы Движения, и все представляемые документы должны соответствовать этим принципам. Для того чтобы выступления на Совете пользовались всеобщим доверием, председатель или любое другое избранное лицо, ответственное за организацию работы Совета, следит за тем, чтобы никто из выступающих не вступал в споры политического, расового, религиозного или идеологического характера. </w:t>
      </w:r>
    </w:p>
    <w:p>
      <w:pPr>
        <w:spacing w:after="0"/>
        <w:ind w:left="0"/>
        <w:jc w:val="both"/>
      </w:pPr>
      <w:r>
        <w:rPr>
          <w:rFonts w:ascii="Times New Roman"/>
          <w:b w:val="false"/>
          <w:i w:val="false"/>
          <w:color w:val="000000"/>
          <w:sz w:val="28"/>
        </w:rPr>
        <w:t xml:space="preserve">      4. Помимо полноправных членов Совета на его заседаниях в соответствии со статьей 18, пункт 4в, и если Совет не примет иного решения, могут присутствовать наблюдатели от тех "Национальных обществ, процесс признания которых еще не завершился" и которые, по всей вероятности, будут признаны в обозримом будущем. </w:t>
      </w:r>
    </w:p>
    <w:p>
      <w:pPr>
        <w:spacing w:after="0"/>
        <w:ind w:left="0"/>
        <w:jc w:val="both"/>
      </w:pPr>
      <w:r>
        <w:rPr>
          <w:rFonts w:ascii="Times New Roman"/>
          <w:b w:val="false"/>
          <w:i w:val="false"/>
          <w:color w:val="000000"/>
          <w:sz w:val="28"/>
        </w:rPr>
        <w:t xml:space="preserve">      5. Совет стремится к тому, чтобы резолюции принимались на основе консенсуса, как это предусмотрено Правилами процедуры. Если консенсус не достигнут, голосование проводится в соответствии с Правилами процедуры. </w:t>
      </w:r>
    </w:p>
    <w:p>
      <w:pPr>
        <w:spacing w:after="0"/>
        <w:ind w:left="0"/>
        <w:jc w:val="both"/>
      </w:pPr>
      <w:r>
        <w:rPr>
          <w:rFonts w:ascii="Times New Roman"/>
          <w:b w:val="false"/>
          <w:i w:val="false"/>
          <w:color w:val="000000"/>
          <w:sz w:val="28"/>
        </w:rPr>
        <w:t xml:space="preserve">      6. Работа Совета определяется Правилами процедуры. При необходимости Совет может вносить в них дополнения большинством в две трети голосов присутствующих и голосующих членов Совета, если Международная конференция не решит иначе. </w:t>
      </w:r>
    </w:p>
    <w:bookmarkStart w:name="z43" w:id="42"/>
    <w:p>
      <w:pPr>
        <w:spacing w:after="0"/>
        <w:ind w:left="0"/>
        <w:jc w:val="left"/>
      </w:pPr>
      <w:r>
        <w:rPr>
          <w:rFonts w:ascii="Times New Roman"/>
          <w:b/>
          <w:i w:val="false"/>
          <w:color w:val="000000"/>
        </w:rPr>
        <w:t xml:space="preserve"> 
Постоянная комиссия </w:t>
      </w:r>
      <w:r>
        <w:br/>
      </w:r>
      <w:r>
        <w:rPr>
          <w:rFonts w:ascii="Times New Roman"/>
          <w:b/>
          <w:i w:val="false"/>
          <w:color w:val="000000"/>
        </w:rPr>
        <w:t xml:space="preserve">
Красного Креста и Красного Полумесяца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p>
    <w:bookmarkEnd w:id="43"/>
    <w:p>
      <w:pPr>
        <w:spacing w:after="0"/>
        <w:ind w:left="0"/>
        <w:jc w:val="both"/>
      </w:pPr>
      <w:r>
        <w:rPr>
          <w:rFonts w:ascii="Times New Roman"/>
          <w:b/>
          <w:i w:val="false"/>
          <w:color w:val="000000"/>
          <w:sz w:val="28"/>
        </w:rPr>
        <w:t xml:space="preserve">      Определение </w:t>
      </w:r>
    </w:p>
    <w:p>
      <w:pPr>
        <w:spacing w:after="0"/>
        <w:ind w:left="0"/>
        <w:jc w:val="both"/>
      </w:pPr>
      <w:r>
        <w:rPr>
          <w:rFonts w:ascii="Times New Roman"/>
          <w:b w:val="false"/>
          <w:i w:val="false"/>
          <w:color w:val="000000"/>
          <w:sz w:val="28"/>
        </w:rPr>
        <w:t xml:space="preserve">      Постоянная комиссия Красного Креста и Красного Полумесяца (именуемая в настоящем Уставе "Постоянная комиссия") в период между двумя Конференциями является органом, уполномоченным Международной конференцией выполнять функции, указанные в статье 18.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p>
    <w:bookmarkEnd w:id="44"/>
    <w:p>
      <w:pPr>
        <w:spacing w:after="0"/>
        <w:ind w:left="0"/>
        <w:jc w:val="both"/>
      </w:pPr>
      <w:r>
        <w:rPr>
          <w:rFonts w:ascii="Times New Roman"/>
          <w:b/>
          <w:i w:val="false"/>
          <w:color w:val="000000"/>
          <w:sz w:val="28"/>
        </w:rPr>
        <w:t xml:space="preserve">      Состав </w:t>
      </w:r>
    </w:p>
    <w:p>
      <w:pPr>
        <w:spacing w:after="0"/>
        <w:ind w:left="0"/>
        <w:jc w:val="both"/>
      </w:pPr>
      <w:r>
        <w:rPr>
          <w:rFonts w:ascii="Times New Roman"/>
          <w:b w:val="false"/>
          <w:i w:val="false"/>
          <w:color w:val="000000"/>
          <w:sz w:val="28"/>
        </w:rPr>
        <w:t xml:space="preserve">      1. Постоянная комиссия состоит из девяти членов: </w:t>
      </w:r>
    </w:p>
    <w:p>
      <w:pPr>
        <w:spacing w:after="0"/>
        <w:ind w:left="0"/>
        <w:jc w:val="both"/>
      </w:pPr>
      <w:r>
        <w:rPr>
          <w:rFonts w:ascii="Times New Roman"/>
          <w:b w:val="false"/>
          <w:i w:val="false"/>
          <w:color w:val="000000"/>
          <w:sz w:val="28"/>
        </w:rPr>
        <w:t xml:space="preserve">      а) пять членов являются представителями различных Национальных обществ, каждый избирается в личном качестве Международной конференцией в соответствии со статьей 10, пункт 4, и исполняет свои обязанности до закрытия следующей Конференции или до официального образования следующей Постоянной комиссии, в зависимости от того, какой из этих двух сроков наступит позднее; </w:t>
      </w:r>
    </w:p>
    <w:p>
      <w:pPr>
        <w:spacing w:after="0"/>
        <w:ind w:left="0"/>
        <w:jc w:val="both"/>
      </w:pPr>
      <w:r>
        <w:rPr>
          <w:rFonts w:ascii="Times New Roman"/>
          <w:b w:val="false"/>
          <w:i w:val="false"/>
          <w:color w:val="000000"/>
          <w:sz w:val="28"/>
        </w:rPr>
        <w:t xml:space="preserve">      б) два члена являются представителями Международного Комитета, один из них - его Президент; </w:t>
      </w:r>
    </w:p>
    <w:p>
      <w:pPr>
        <w:spacing w:after="0"/>
        <w:ind w:left="0"/>
        <w:jc w:val="both"/>
      </w:pPr>
      <w:r>
        <w:rPr>
          <w:rFonts w:ascii="Times New Roman"/>
          <w:b w:val="false"/>
          <w:i w:val="false"/>
          <w:color w:val="000000"/>
          <w:sz w:val="28"/>
        </w:rPr>
        <w:t xml:space="preserve">      в) два члена являются представителями Федерации, один из них - ее Президент. </w:t>
      </w:r>
    </w:p>
    <w:p>
      <w:pPr>
        <w:spacing w:after="0"/>
        <w:ind w:left="0"/>
        <w:jc w:val="both"/>
      </w:pPr>
      <w:r>
        <w:rPr>
          <w:rFonts w:ascii="Times New Roman"/>
          <w:b w:val="false"/>
          <w:i w:val="false"/>
          <w:color w:val="000000"/>
          <w:sz w:val="28"/>
        </w:rPr>
        <w:t xml:space="preserve">      2. Если один из членов, упомянутых в пункте 1б или 1в, не имеет возможности присутствовать на заседании Постоянной комиссии, он может назначить себе замену для участия в этом заседании, при условии, что данное лицо не является членом Комиссии. В случае вакансии среди членов, указанных в пункте 1а, Постоянная комиссия сама кооптирует в свой состав того из не вошедших в нее во время предыдущих выборов кандидата, который набрал наибольшее число голосов, при условии, что этот кандидат не является членом того же Национального общества, представитель которого уже избран в Постоянную комиссию. В случае если равное число голосов было подано за нескольких кандидатов, принцип справедливого географического представительства является решающим фактором. </w:t>
      </w:r>
    </w:p>
    <w:p>
      <w:pPr>
        <w:spacing w:after="0"/>
        <w:ind w:left="0"/>
        <w:jc w:val="both"/>
      </w:pPr>
      <w:r>
        <w:rPr>
          <w:rFonts w:ascii="Times New Roman"/>
          <w:b w:val="false"/>
          <w:i w:val="false"/>
          <w:color w:val="000000"/>
          <w:sz w:val="28"/>
        </w:rPr>
        <w:t xml:space="preserve">      3. Постоянная комиссия приглашает на свои заседания с правом совещательного голоса и как минимум за год до созыва следующей Конференции, представителя организации, которая будет принимать Конференцию.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p>
    <w:bookmarkEnd w:id="45"/>
    <w:p>
      <w:pPr>
        <w:spacing w:after="0"/>
        <w:ind w:left="0"/>
        <w:jc w:val="both"/>
      </w:pPr>
      <w:r>
        <w:rPr>
          <w:rFonts w:ascii="Times New Roman"/>
          <w:b/>
          <w:i w:val="false"/>
          <w:color w:val="000000"/>
          <w:sz w:val="28"/>
        </w:rPr>
        <w:t xml:space="preserve">      Функции </w:t>
      </w:r>
    </w:p>
    <w:p>
      <w:pPr>
        <w:spacing w:after="0"/>
        <w:ind w:left="0"/>
        <w:jc w:val="both"/>
      </w:pPr>
      <w:r>
        <w:rPr>
          <w:rFonts w:ascii="Times New Roman"/>
          <w:b w:val="false"/>
          <w:i w:val="false"/>
          <w:color w:val="000000"/>
          <w:sz w:val="28"/>
        </w:rPr>
        <w:t xml:space="preserve">      1. Постоянная комиссия осуществляет подготовительные мероприятия, связанные с созывом следующей Международной конференции: </w:t>
      </w:r>
    </w:p>
    <w:p>
      <w:pPr>
        <w:spacing w:after="0"/>
        <w:ind w:left="0"/>
        <w:jc w:val="both"/>
      </w:pPr>
      <w:r>
        <w:rPr>
          <w:rFonts w:ascii="Times New Roman"/>
          <w:b w:val="false"/>
          <w:i w:val="false"/>
          <w:color w:val="000000"/>
          <w:sz w:val="28"/>
        </w:rPr>
        <w:t xml:space="preserve">      а) выбирает место и назначает дату ее проведения, если они не были определены предыдущей Конференцией или если этого требуют исключительные обстоятельства, предусмотренные статьей 11, пункт 2; </w:t>
      </w:r>
    </w:p>
    <w:p>
      <w:pPr>
        <w:spacing w:after="0"/>
        <w:ind w:left="0"/>
        <w:jc w:val="both"/>
      </w:pPr>
      <w:r>
        <w:rPr>
          <w:rFonts w:ascii="Times New Roman"/>
          <w:b w:val="false"/>
          <w:i w:val="false"/>
          <w:color w:val="000000"/>
          <w:sz w:val="28"/>
        </w:rPr>
        <w:t xml:space="preserve">      б) определяет ее программу; </w:t>
      </w:r>
    </w:p>
    <w:p>
      <w:pPr>
        <w:spacing w:after="0"/>
        <w:ind w:left="0"/>
        <w:jc w:val="both"/>
      </w:pPr>
      <w:r>
        <w:rPr>
          <w:rFonts w:ascii="Times New Roman"/>
          <w:b w:val="false"/>
          <w:i w:val="false"/>
          <w:color w:val="000000"/>
          <w:sz w:val="28"/>
        </w:rPr>
        <w:t xml:space="preserve">      в) готовит предварительную повестку дня Конференции для представления ее на рассмотрение Совета; </w:t>
      </w:r>
    </w:p>
    <w:p>
      <w:pPr>
        <w:spacing w:after="0"/>
        <w:ind w:left="0"/>
        <w:jc w:val="both"/>
      </w:pPr>
      <w:r>
        <w:rPr>
          <w:rFonts w:ascii="Times New Roman"/>
          <w:b w:val="false"/>
          <w:i w:val="false"/>
          <w:color w:val="000000"/>
          <w:sz w:val="28"/>
        </w:rPr>
        <w:t xml:space="preserve">      г) определяет на основе консенсуса список наблюдателей, указанных в статье 11, пункт 5; </w:t>
      </w:r>
    </w:p>
    <w:p>
      <w:pPr>
        <w:spacing w:after="0"/>
        <w:ind w:left="0"/>
        <w:jc w:val="both"/>
      </w:pPr>
      <w:r>
        <w:rPr>
          <w:rFonts w:ascii="Times New Roman"/>
          <w:b w:val="false"/>
          <w:i w:val="false"/>
          <w:color w:val="000000"/>
          <w:sz w:val="28"/>
        </w:rPr>
        <w:t xml:space="preserve">      д) содействует процессу организации Конференции и обеспечивает наиболее благоприятные условия для участия в ее работе. </w:t>
      </w:r>
    </w:p>
    <w:p>
      <w:pPr>
        <w:spacing w:after="0"/>
        <w:ind w:left="0"/>
        <w:jc w:val="both"/>
      </w:pPr>
      <w:r>
        <w:rPr>
          <w:rFonts w:ascii="Times New Roman"/>
          <w:b w:val="false"/>
          <w:i w:val="false"/>
          <w:color w:val="000000"/>
          <w:sz w:val="28"/>
        </w:rPr>
        <w:t xml:space="preserve">      2. Постоянная комиссия в период между двумя Конференциями и при условии принятия окончательного решения Конференцией решает: </w:t>
      </w:r>
    </w:p>
    <w:p>
      <w:pPr>
        <w:spacing w:after="0"/>
        <w:ind w:left="0"/>
        <w:jc w:val="both"/>
      </w:pPr>
      <w:r>
        <w:rPr>
          <w:rFonts w:ascii="Times New Roman"/>
          <w:b w:val="false"/>
          <w:i w:val="false"/>
          <w:color w:val="000000"/>
          <w:sz w:val="28"/>
        </w:rPr>
        <w:t xml:space="preserve">      а) любые вопросы, связанные с разногласиями, которые могут возникнуть в толковании и применении настоящего Устава и Правил процедуры; </w:t>
      </w:r>
    </w:p>
    <w:p>
      <w:pPr>
        <w:spacing w:after="0"/>
        <w:ind w:left="0"/>
        <w:jc w:val="both"/>
      </w:pPr>
      <w:r>
        <w:rPr>
          <w:rFonts w:ascii="Times New Roman"/>
          <w:b w:val="false"/>
          <w:i w:val="false"/>
          <w:color w:val="000000"/>
          <w:sz w:val="28"/>
        </w:rPr>
        <w:t xml:space="preserve">      б) любые вопросы, передаваемые на ее рассмотрение Международным Комитетом или Федерацией в связи с разногласиями, которые могут возникнуть между ними. </w:t>
      </w:r>
    </w:p>
    <w:p>
      <w:pPr>
        <w:spacing w:after="0"/>
        <w:ind w:left="0"/>
        <w:jc w:val="both"/>
      </w:pPr>
      <w:r>
        <w:rPr>
          <w:rFonts w:ascii="Times New Roman"/>
          <w:b w:val="false"/>
          <w:i w:val="false"/>
          <w:color w:val="000000"/>
          <w:sz w:val="28"/>
        </w:rPr>
        <w:t xml:space="preserve">      3. Постоянная комиссия: </w:t>
      </w:r>
    </w:p>
    <w:p>
      <w:pPr>
        <w:spacing w:after="0"/>
        <w:ind w:left="0"/>
        <w:jc w:val="both"/>
      </w:pPr>
      <w:r>
        <w:rPr>
          <w:rFonts w:ascii="Times New Roman"/>
          <w:b w:val="false"/>
          <w:i w:val="false"/>
          <w:color w:val="000000"/>
          <w:sz w:val="28"/>
        </w:rPr>
        <w:t xml:space="preserve">      а) содействует согласованности в работе Движения и в связи с этим координации действий его составных частей; </w:t>
      </w:r>
    </w:p>
    <w:p>
      <w:pPr>
        <w:spacing w:after="0"/>
        <w:ind w:left="0"/>
        <w:jc w:val="both"/>
      </w:pPr>
      <w:r>
        <w:rPr>
          <w:rFonts w:ascii="Times New Roman"/>
          <w:b w:val="false"/>
          <w:i w:val="false"/>
          <w:color w:val="000000"/>
          <w:sz w:val="28"/>
        </w:rPr>
        <w:t xml:space="preserve">      б) способствует выполнению резолюций Международной конференции; </w:t>
      </w:r>
    </w:p>
    <w:p>
      <w:pPr>
        <w:spacing w:after="0"/>
        <w:ind w:left="0"/>
        <w:jc w:val="both"/>
      </w:pPr>
      <w:r>
        <w:rPr>
          <w:rFonts w:ascii="Times New Roman"/>
          <w:b w:val="false"/>
          <w:i w:val="false"/>
          <w:color w:val="000000"/>
          <w:sz w:val="28"/>
        </w:rPr>
        <w:t xml:space="preserve">      в) рассматривает в этих целях вопросы, касающиеся Движения в целом. </w:t>
      </w:r>
    </w:p>
    <w:p>
      <w:pPr>
        <w:spacing w:after="0"/>
        <w:ind w:left="0"/>
        <w:jc w:val="both"/>
      </w:pPr>
      <w:r>
        <w:rPr>
          <w:rFonts w:ascii="Times New Roman"/>
          <w:b w:val="false"/>
          <w:i w:val="false"/>
          <w:color w:val="000000"/>
          <w:sz w:val="28"/>
        </w:rPr>
        <w:t xml:space="preserve">      4. Постоянная комиссия занимается подготовкой будущей сессии Совета: </w:t>
      </w:r>
    </w:p>
    <w:p>
      <w:pPr>
        <w:spacing w:after="0"/>
        <w:ind w:left="0"/>
        <w:jc w:val="both"/>
      </w:pPr>
      <w:r>
        <w:rPr>
          <w:rFonts w:ascii="Times New Roman"/>
          <w:b w:val="false"/>
          <w:i w:val="false"/>
          <w:color w:val="000000"/>
          <w:sz w:val="28"/>
        </w:rPr>
        <w:t xml:space="preserve">      а) выбирает место и определяет дату его проведения; </w:t>
      </w:r>
    </w:p>
    <w:p>
      <w:pPr>
        <w:spacing w:after="0"/>
        <w:ind w:left="0"/>
        <w:jc w:val="both"/>
      </w:pPr>
      <w:r>
        <w:rPr>
          <w:rFonts w:ascii="Times New Roman"/>
          <w:b w:val="false"/>
          <w:i w:val="false"/>
          <w:color w:val="000000"/>
          <w:sz w:val="28"/>
        </w:rPr>
        <w:t xml:space="preserve">      б) готовит предварительную повестку дня; </w:t>
      </w:r>
    </w:p>
    <w:p>
      <w:pPr>
        <w:spacing w:after="0"/>
        <w:ind w:left="0"/>
        <w:jc w:val="both"/>
      </w:pPr>
      <w:r>
        <w:rPr>
          <w:rFonts w:ascii="Times New Roman"/>
          <w:b w:val="false"/>
          <w:i w:val="false"/>
          <w:color w:val="000000"/>
          <w:sz w:val="28"/>
        </w:rPr>
        <w:t xml:space="preserve">      в) определяет на основе консенсуса список наблюдателей, указанных в статье 15, пункт 4. </w:t>
      </w:r>
    </w:p>
    <w:p>
      <w:pPr>
        <w:spacing w:after="0"/>
        <w:ind w:left="0"/>
        <w:jc w:val="both"/>
      </w:pPr>
      <w:r>
        <w:rPr>
          <w:rFonts w:ascii="Times New Roman"/>
          <w:b w:val="false"/>
          <w:i w:val="false"/>
          <w:color w:val="000000"/>
          <w:sz w:val="28"/>
        </w:rPr>
        <w:t xml:space="preserve">      5. Постоянная комиссия присуждает медаль Анри Дюнана. </w:t>
      </w:r>
    </w:p>
    <w:p>
      <w:pPr>
        <w:spacing w:after="0"/>
        <w:ind w:left="0"/>
        <w:jc w:val="both"/>
      </w:pPr>
      <w:r>
        <w:rPr>
          <w:rFonts w:ascii="Times New Roman"/>
          <w:b w:val="false"/>
          <w:i w:val="false"/>
          <w:color w:val="000000"/>
          <w:sz w:val="28"/>
        </w:rPr>
        <w:t xml:space="preserve">      6. Постоянная комиссия может передать на рассмотрение Совета любой вопрос, касающийся Движения. </w:t>
      </w:r>
    </w:p>
    <w:p>
      <w:pPr>
        <w:spacing w:after="0"/>
        <w:ind w:left="0"/>
        <w:jc w:val="both"/>
      </w:pPr>
      <w:r>
        <w:rPr>
          <w:rFonts w:ascii="Times New Roman"/>
          <w:b w:val="false"/>
          <w:i w:val="false"/>
          <w:color w:val="000000"/>
          <w:sz w:val="28"/>
        </w:rPr>
        <w:t xml:space="preserve">      7. Постоянная комиссия может в случае необходимости учредить на основе консенсуса любые специальные органы и назначить в них должностных лиц. </w:t>
      </w:r>
    </w:p>
    <w:p>
      <w:pPr>
        <w:spacing w:after="0"/>
        <w:ind w:left="0"/>
        <w:jc w:val="both"/>
      </w:pPr>
      <w:r>
        <w:rPr>
          <w:rFonts w:ascii="Times New Roman"/>
          <w:b w:val="false"/>
          <w:i w:val="false"/>
          <w:color w:val="000000"/>
          <w:sz w:val="28"/>
        </w:rPr>
        <w:t xml:space="preserve">      8. При выполнении своих функций и при условии, что окончательное решение будет принято Международной конференцией, Постоянная комиссия принимает любые меры, которых требуют обстоятельства, если при этом обеспечиваются твердые гарантии независимости и свободы инициативы каждой из составных частей Движения, как это определено настоящим Уставом.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p>
    <w:bookmarkEnd w:id="46"/>
    <w:p>
      <w:pPr>
        <w:spacing w:after="0"/>
        <w:ind w:left="0"/>
        <w:jc w:val="both"/>
      </w:pPr>
      <w:r>
        <w:rPr>
          <w:rFonts w:ascii="Times New Roman"/>
          <w:b/>
          <w:i w:val="false"/>
          <w:color w:val="000000"/>
          <w:sz w:val="28"/>
        </w:rPr>
        <w:t xml:space="preserve">      Процедура </w:t>
      </w:r>
    </w:p>
    <w:p>
      <w:pPr>
        <w:spacing w:after="0"/>
        <w:ind w:left="0"/>
        <w:jc w:val="both"/>
      </w:pPr>
      <w:r>
        <w:rPr>
          <w:rFonts w:ascii="Times New Roman"/>
          <w:b w:val="false"/>
          <w:i w:val="false"/>
          <w:color w:val="000000"/>
          <w:sz w:val="28"/>
        </w:rPr>
        <w:t xml:space="preserve">      1. Постоянная комиссия собирается на очередные заседания не реже двух раз в год. Ее председатель может созвать внеочередное заседание по своей инициативе либо по требованию трех членов Комиссии. </w:t>
      </w:r>
    </w:p>
    <w:p>
      <w:pPr>
        <w:spacing w:after="0"/>
        <w:ind w:left="0"/>
        <w:jc w:val="both"/>
      </w:pPr>
      <w:r>
        <w:rPr>
          <w:rFonts w:ascii="Times New Roman"/>
          <w:b w:val="false"/>
          <w:i w:val="false"/>
          <w:color w:val="000000"/>
          <w:sz w:val="28"/>
        </w:rPr>
        <w:t xml:space="preserve">      2. Штаб-квартира Постоянной комиссии находится в Женеве. Она может собираться на свои заседания в другом месте, выбранном председателем и одобренном большинством ее членов. </w:t>
      </w:r>
    </w:p>
    <w:p>
      <w:pPr>
        <w:spacing w:after="0"/>
        <w:ind w:left="0"/>
        <w:jc w:val="both"/>
      </w:pPr>
      <w:r>
        <w:rPr>
          <w:rFonts w:ascii="Times New Roman"/>
          <w:b w:val="false"/>
          <w:i w:val="false"/>
          <w:color w:val="000000"/>
          <w:sz w:val="28"/>
        </w:rPr>
        <w:t xml:space="preserve">      3. Постоянная комиссия собирается также в том же месте и в то же время, что и Международная конференция. </w:t>
      </w:r>
    </w:p>
    <w:p>
      <w:pPr>
        <w:spacing w:after="0"/>
        <w:ind w:left="0"/>
        <w:jc w:val="both"/>
      </w:pPr>
      <w:r>
        <w:rPr>
          <w:rFonts w:ascii="Times New Roman"/>
          <w:b w:val="false"/>
          <w:i w:val="false"/>
          <w:color w:val="000000"/>
          <w:sz w:val="28"/>
        </w:rPr>
        <w:t xml:space="preserve">      4. Все решения принимаются большинством голосов присутствующих членов, если иначе не определено в настоящем Уставе или Правилах процедуры. </w:t>
      </w:r>
    </w:p>
    <w:p>
      <w:pPr>
        <w:spacing w:after="0"/>
        <w:ind w:left="0"/>
        <w:jc w:val="both"/>
      </w:pPr>
      <w:r>
        <w:rPr>
          <w:rFonts w:ascii="Times New Roman"/>
          <w:b w:val="false"/>
          <w:i w:val="false"/>
          <w:color w:val="000000"/>
          <w:sz w:val="28"/>
        </w:rPr>
        <w:t xml:space="preserve">      5. Постоянная комиссия избирает из числа своих членов председателя и его заместителя. </w:t>
      </w:r>
    </w:p>
    <w:p>
      <w:pPr>
        <w:spacing w:after="0"/>
        <w:ind w:left="0"/>
        <w:jc w:val="both"/>
      </w:pPr>
      <w:r>
        <w:rPr>
          <w:rFonts w:ascii="Times New Roman"/>
          <w:b w:val="false"/>
          <w:i w:val="false"/>
          <w:color w:val="000000"/>
          <w:sz w:val="28"/>
        </w:rPr>
        <w:t xml:space="preserve">      6. В рамках настоящего Устава и Правил процедуры Постоянная комиссия учреждает свой регламент.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Заключительные положения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p>
    <w:bookmarkEnd w:id="48"/>
    <w:p>
      <w:pPr>
        <w:spacing w:after="0"/>
        <w:ind w:left="0"/>
        <w:jc w:val="both"/>
      </w:pPr>
      <w:r>
        <w:rPr>
          <w:rFonts w:ascii="Times New Roman"/>
          <w:b/>
          <w:i w:val="false"/>
          <w:color w:val="000000"/>
          <w:sz w:val="28"/>
        </w:rPr>
        <w:t xml:space="preserve">      Поправки </w:t>
      </w:r>
    </w:p>
    <w:p>
      <w:pPr>
        <w:spacing w:after="0"/>
        <w:ind w:left="0"/>
        <w:jc w:val="both"/>
      </w:pPr>
      <w:r>
        <w:rPr>
          <w:rFonts w:ascii="Times New Roman"/>
          <w:b w:val="false"/>
          <w:i w:val="false"/>
          <w:color w:val="000000"/>
          <w:sz w:val="28"/>
        </w:rPr>
        <w:t xml:space="preserve">      Любое предложение о внесении поправок в настоящий Устав или Правила процедуры должно быть включено в повестку дня Международной конференции, и его текст должен быть разослан всем членам Конференции не позднее чем за шесть месяцев до ее открытия. Чтобы быть принятой, всякая поправка должна получить большинство в две трети голосов присутствующих и голосующих членов Международной конференции после того, как Международный Комитет и Федерация представят Конференции свои мнения по данному вопросу.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p>
    <w:bookmarkEnd w:id="49"/>
    <w:p>
      <w:pPr>
        <w:spacing w:after="0"/>
        <w:ind w:left="0"/>
        <w:jc w:val="both"/>
      </w:pPr>
      <w:r>
        <w:rPr>
          <w:rFonts w:ascii="Times New Roman"/>
          <w:b/>
          <w:i w:val="false"/>
          <w:color w:val="000000"/>
          <w:sz w:val="28"/>
        </w:rPr>
        <w:t xml:space="preserve">      Вступление в силу </w:t>
      </w:r>
    </w:p>
    <w:p>
      <w:pPr>
        <w:spacing w:after="0"/>
        <w:ind w:left="0"/>
        <w:jc w:val="both"/>
      </w:pPr>
      <w:r>
        <w:rPr>
          <w:rFonts w:ascii="Times New Roman"/>
          <w:b w:val="false"/>
          <w:i w:val="false"/>
          <w:color w:val="000000"/>
          <w:sz w:val="28"/>
        </w:rPr>
        <w:t xml:space="preserve">      1. Настоящий Устав заменяет собою Устав, принятый XVIII Международной конференцией в 1952 году. Он аннулирует любые ранее существовавшие положения, которые ему противоречат. </w:t>
      </w:r>
    </w:p>
    <w:p>
      <w:pPr>
        <w:spacing w:after="0"/>
        <w:ind w:left="0"/>
        <w:jc w:val="both"/>
      </w:pPr>
      <w:r>
        <w:rPr>
          <w:rFonts w:ascii="Times New Roman"/>
          <w:b w:val="false"/>
          <w:i w:val="false"/>
          <w:color w:val="000000"/>
          <w:sz w:val="28"/>
        </w:rPr>
        <w:t xml:space="preserve">      2. Настоящий Устав вступает в силу 8 ноября 1986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