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c229" w14:textId="989c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МЕМОРАНДУМ* о взаимопонимании между Министерством образования и науки Республики Казахстан и Министерством образования Финляндской Республики в области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г. Хельсинки, 24 марта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Меморандум вступил в силу 24 марта 2009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 и Министерство образования Финляндской Республики,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укрепить дружественные отношения между Республикой Казахстан и Финляндской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важность сотрудничества между двумя государствами в сфере образования и науки,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усилить сотрудничество между организациями образования и науки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Меморандума осуществляются в соответствии с национальными законодательствами государств Сторон.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осуществлению двустороннего и многостороннего сотрудничества в следующих направлениях: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установлению и развитию двустороннего сотрудничества между организациями образования и науки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и опытом работы в сфере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областях, представляющих взаимный интерес в рамках настоящего Меморандума.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на территории своего государства способствует обучению и распространению культуры и языка другой Стороны.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созданию механизмов признания и установления эквивалентности документов об образовании, ученых (научных) степенях и званиях, выдаваемых в государствах Сторон.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инициативы организаций образования по эквивалентному обмену работниками образования и науки, а также обучающимися по программе бакалавра, магистерской и докторской программам на основе двусторонних договоров между заинтересованными организациями образования государств Сторон, в которых определяются их права, обязанности и ответственность.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Финская сторона, в лице Center of the International mobility (CIMO), предоставляет гранты и стипендии для иностранных граждан, окончивших университет (получивших степень Магистра), исследователей (получивших степень Магистра или Доктора), учителей и административного персонала университетов. Информация об условиях обучения размещается на сайтах http://finland.cimo.fi и www.edu.gov.kz.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выполнения настоящего Меморандума, в пределах средств, предусмотренных национальными законодательствами своих государств, если в каждом конкретном случае не будет согласован иной порядок.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 по взаимному согласию Сторон могут вноситься изменения и дополнения, которые оформляются отдельными протоколами.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возникающие при толковании или применении положений настоящего Меморандума, разрешаются путем переговоров и консультаций.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заключается сроком на пять лет и автоматически продлевается на последующие пятилетние периоды, если ни одна из Сторон, не менее, чем за шесть месяцев до истечения текущего периода, не направит по дипломатическим каналам другой Стороне письменное уведомление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Меморандума не оказывает влияния на осуществляемые в его рамках проекты или программы, не завершенные до даты прекращения действия настоящего Меморандума, если в каждом конкретном случае Стороны не примут решения об обратном.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Хельсинки 24 марта 2009 года в двух подлинных экземплярах, каждый на казахском,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Меморандума Стороны обращаются к тексту на английском языке.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