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5f53" w14:textId="4165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транспорта и коммуникаций Республики Казахстан и Министерством транспорта Российской Федерации о создании благоприятных тарифных условий транзита казахстанских грузов по территории Российской Федерации и российских грузов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Сочи, 15 августа 2006 г.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транспорта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благоприятных тарифных условий транзита казахстанских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грузов по территории Российской Федерации и российских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территории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15 августа 2006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6, ст. 45)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 и Министерство транспорта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Тарифным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администраций (Железных дорог) государств-участников Содружества Независимых Государств, подписанного 17 февраля 1993 года (далее - Тарифное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осуществления скоординированных действий по созданию благоприятных условий транзита казахстанских грузов по территории Российской Федерации и российских грузов по территории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повышать эффективность использования транзитно-транспортного потенциала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под исключительными условиями понимаются коэффициенты и специальные ставки в долларах США, применяемые при расчете тарифов, определенных в соответствии с правилами Тарифной политики железных дорог государств-участников Содружества Независимых Государств на перевозки грузов в международном сообщении (далее - Тарифная политика СНГ) на соответствующий фрахтовый год, согласованными и утвержденными на ежегодных Тарифных конференциях в рамках Тарифного Соглашения в части, касающейся перевозок по линиям железных дорог Республики Казахстан и Российской Федерации.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применяют исключительные условия к тарифам на перевозки казахстанских грузов транзитом по территории Российской Федерации и российских грузов транзитом по территории Республики Казахстан, рассчитанным по ставкам и правилам Тарифной политики СНГ на соответствующий фрахтовый год, согласованным и утвержденным на Тарифных конференциях железнодорожных администраций-участниц Тарифного соглашения, а также дополнительные исключительные условия, установленные в соответствующем году, в соответствии с национальными законодательствами государств Сторон и международными договорами, участниками которых являются государства Сторон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Предложения по установлению исключительных условий рассматриваются с учетом экономических интересов каждой из Сторон и возможностей дополнительного привлечения грузов на железные дороги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по взаимному согласию Сторон, которые оформляются отдельными протоколами и являются неотъемлемой частью настоящего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 применением настоящего Соглашения, Стороны будут разрешать путем консультаций и переговоров.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действует до истечения шести месяцев с даты письменного уведомления одной из Сторон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Сочи 15 августа 2006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