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26a5" w14:textId="63a2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об основах взаимоотношений между Республикой Казахстан и Республикой Хорватия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Декларация, г. Загреб, 18 июля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______________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*Вступила в силу 18 июля 2001 г.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Хорватия,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>Организации Объединенных Наций, </w:t>
      </w:r>
      <w:r>
        <w:rPr>
          <w:rFonts w:ascii="Times New Roman"/>
          <w:b w:val="false"/>
          <w:i w:val="false"/>
          <w:color w:val="000000"/>
          <w:sz w:val="28"/>
        </w:rPr>
        <w:t xml:space="preserve">Хельсинского Заключительного акта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Совещания по безопасности и сотрудничеству в Европе и последующих документов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дружественные отношения и развивать сотрудничество во всех областях, представляющих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Стороны развивают и укрепляют свои отношения на основе принципов равенства, уважения суверенитета друг друга и мирного разрешения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убеждены в том, что обеспечение международной безопасности неразрывно связано с укреплением и углублением демократических преобразований, происходящих в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подтверждают, что они будут стремиться к укреплению атмосферы доверия и безопасности, сотрудничества и взаимопонимания, предотвращению конфликтов, а также способствовать уважению прав человека и прав меньшинств в Европе, Азии и других частях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высоко оценивают в данном контексте вклад Республики Казахстан в дело ядерного разоружения и нераспространения, укрепления международной и региональной безопасности и стабильности, который был продолжен инициативой по созыву Совещания по взаимодействию и мерам доверия в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Стороны способствуют установлению между ними политического диалога, межправительственных и межпарламентских связей, проведению консультаций по двусторонним и международным проблемам.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подчеркивают важность сотрудничества и координации усилий в борьбе против международного терроризма, организованной преступности, незаконного оборота наркотических средств, нелегальной миграции, коррупции, правонарушений в сфере экономической деятельности, как на двусторонней основе, так и в рамках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Стороны будут оказывать взаимную поддержку действиям, предпринимаемым в интересах эффективного функционирования механизмов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убеждены в том, что для их последующего экономического развития важную роль сыграет расширение взаимовыгодного экономического сотрудничества, в особенности в области привлечения инвестиций и современных технологий, торговли, транспорта и коммуникаций, сельского хозяйства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Стороны считают, что одной из глобальных задач мирового сообщества является активное сотрудничество в интересах охраны окружающей среды и принятия мер, направленных на поддержание экологического равновесия, а также усиление международного контроля в этой сфере. В этой связи, Стороны будут развивать сотрудничество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Стороны признают важность сотрудничества в области культуры, образования, науки, туризма, здравоохранения и спорта и будут прилагать усилия для развития двусторонних отношений в этих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Стороны приложат усилия по дальнейшему развитию договорно-правовой базы двусторонних отношений и реализации достигнутых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городе Загребе 18 июля 2001 года, в двух экземплярах, каждый на казахском, хорватском, русском и английском языках. В случае возникновения разногласий при толковании текстов,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