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5aa3" w14:textId="87b5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неукоснительного соблюдения и исполнения Конституции Республики Казахстан, пропаганде ее положений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апреля 1996 г. N 2985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Правительству Республики Казахстан в месячный срок
разработать и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план мероприятий по неуклонному исполнению пункта 4 статьи
92 Конституции Республики Казахстан в части приведения в
соответствие с Конституцией действующего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план изучения и пропаганды Конституции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Администрации Президента активизировать деятельность по
контролю за безусловным и исчерпывающим соблюдением и исполнением
Конституции Республики Казахстан государственными органами и
должностными лицами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Генеральному Прокурору Республики принять дополнительные
меры по проверке на соответствие Конституции Республики Казахстан
актов Правительства, центральных исполнительных органов, акимов
областей и города Алматы, неуклонному соблюдению и исполнению
Конституции Республики Казахстан. О результатах доложить Главе
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совместно с Министерством
юстиции провести анализ межгосударственных, межпарламентских,
межправительственных и межведомственных договоров Республики
Казахстан на предмет их соответствия Конституции Республики
Казахстан и на основе итогов этого анализа внести необходимые
предложения соответственно Президенту, Парламенту, Правительству,
центральным исполнительным органам и государственным органам,
непосредственно подчиненным и подотчетным Главе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Национальному агентству по делам печати и массовой
информации: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продолжить издание массовым тиражом текстов Конституции
Республики Казахстан на казахском и русском языках, языках других
национальностей, проживающих в Казахстане, а также организовать
выпуск научно-популярной, терминологической и справочной литературы,
разъясняющей положения Конституции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принять меры по освещению работы государственных органов по
реализации настоящего распоряжения.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Акимам областей, города Алматы в соответствии с планом
изучения и пропаганды Конституции Республики Казахстан, утверждаемым
Правительством Республики, осуществить меры по пропаганде
Конституции Республики Казахстан среди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Председателю Конституционного Совета в двухмесячный срок
представить Главе государства информацию о состоянии конституционной
законности в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Контроль за исполнением настоящего распоряжения возложить на
Государственного секретаря Республики Есимова 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