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58b" w14:textId="ae5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октября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представления к награждению государственными наградами Республики Казахстан и их вручения, утвержденной вышеуказанным распоряжением: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"Почетное звание "Қазақстанның халық жазушысы" присваивается лицам, внесшим особый вклад в развитие литературы Республики Казахстан, удостоенным ранее почетного звания "Қазақстанның еңбек ciңipгeн қайраткері" ("Заслуженный деятель Казахстана"), и (или) лауреатам государственных премий Республики Казахстан в области литературы.";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3 к вышеуказанному распоряжению: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нагрудного знака к почетному званию "Қазақстанның халық әртici" дополнить следующим описанием нагрудного знака к почетному званию "Қазақстанның халық жазушысы":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к почетному званию "Қазақстанның халық жазушысы" изготавливается из латуни в форме правильного круга диаметром 30 мм.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выполнено изображение книги и пера. В верхней части по кругу нагрудного знака расположена надпись "Қазақстанның халық жазушысы".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в нижней части имеется площадка для нанесения номера с помощью лазерной гравировки.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помощью ушка и кольца нагрудный знак соединен с планкой, обтянутой муаровой лентой голубого цвета шириной 20 мм.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выпуклые. Края медали окаймлены бортиками.".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