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2595" w14:textId="a69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премий, вручении грантов и объявлении Благодарности Президента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июня 2022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значительную роль средств массовой информации в информационном обеспечении социально-экономического и общественно-политического развития страны, рассмотрев рекомендации Общественной комиссии по присуждению премий, вручению грантов и объявлению Благодарности Президента Республики Казахстан в области средств массовой информации: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присудить премии Президента Республики Казахстан в области средств массовой информации: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Абибуллаеву Дулату Орынбасаровичу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главному редактору радиостанции "Qazaq radiosy" за вклад в развитие национального радио;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Копжасарулы Ерканату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корреспонденту телерадиокомпании "31 канал" за вклад в развитие отечественной тележурналистики;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Мягких Оксане Вячеславовне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главному редактору газеты "Индустриальная Караганда" за вклад в эффективное информационное сопровождение региональной политики Казахстана;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Мухамеджанову Еркину Танаткановичу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директору национального телеканала "Qazaqstan" за вклад в развитие журналистики Казахстана и национальных средств массовой информации;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вручить гранты Президента Республики Казахстан в области средств массовой информации: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Байтаровой Сание Бакытовне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редактору телеканала "Жетісу" за вклад в развитие региональной журналистики;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Байтибаеву Диаскену Усенгалиевичу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оператору специальной техники телерадиокомпании "Almaty" за вклад в развитие телевидения страны;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Бримжанову Ануарбеку Жалеловичу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ведущему телеканала "Хабар 24" за активное всестороннее разъяснение и освещение деятельности Главы государства;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Жолмухаметовой Жадре Ерболовне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корреспонденту информационного агентства "Baigenews.kz" за вклад в развитие информационного освещения в интернет-пространстве;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объявить Благодарность Президента Республики Казахстан в области средств массовой информации: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национального портала "Adyrna"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информационно-аналитическую деятельность, освещающую актуальные вопросы развития Казахстана;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общественно-политического ток-шоу "Ashyq alań"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 вклад в информационное обеспечение развития общественно-политической, социально-экономической и культурно-гуманитарной сфер;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радио "Astana"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 вклад в развитие отечественного радио;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творческому коллективу общественно-политической газеты "Вечерняя Астана"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 вклад в развитие печатных средств массовой информации.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