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2595" w14:textId="a692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премий, вручении грантов и объявлении Благодарности Президента Республики Казахстан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июня 2022 года № 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Учитывая значительную роль средств массовой информации в информационном обеспечении социально-экономического и общественно-политического развития страны, рассмотрев рекомендации Общественной комиссии по присуждению премий, вручению грантов и объявлению Благодарности Президента Республики Казахстан в области средств массовой информации: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присудить премии Президента Республики Казахстан в области средств массовой информации: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Абибуллаеву Дулату Орынбасаровичу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главному редактору радиостанции "Qazaq radiosy" за вклад в развитие национального радио;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Копжасарулы Ерканату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корреспонденту телерадиокомпании "31 канал" за вклад в развитие отечественной тележурналистики;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Мягких Оксане Вячеславовне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главному редактору газеты "Индустриальная Караганда" за вклад в эффективное информационное сопровождение региональной политики Казахстана;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Мухамеджанову Еркину Танаткановичу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директору национального телеканала "Qazaqstan" за вклад в развитие журналистики Казахстана и национальных средств массовой информации;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вручить гранты Президента Республики Казахстан в области средств массовой информации: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Байтаровой Сание Бакытовне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редактору телеканала "Жетісу" за вклад в развитие региональной журналистики;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Байтибаеву Диаскену Усенгалиевичу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оператору специальной техники телерадиокомпании "Almaty" за вклад в развитие телевидения страны;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Бримжанову Ануарбеку Жалеловичу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ведущему телеканала "Хабар 24" за активное всестороннее разъяснение и освещение деятельности Главы государства;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Жолмухаметовой Жадре Ерболовне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корреспонденту информационного агентства "Baigenews.kz" за вклад в развитие информационного освещения в интернет-пространстве;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объявить Благодарность Президента Республики Казахстан в области средств массовой информации: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творческому коллективу национального портала "Adyrna"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информационно-аналитическую деятельность, освещающую актуальные вопросы развития Казахстана;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творческому коллективу общественно-политического ток-шоу "Ashyq alań"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 вклад в информационное обеспечение развития общественно-политической, социально-экономической и культурно-гуманитарной сфер;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творческому коллективу радио "Astana"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 вклад в развитие отечественного радио;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творческому коллективу общественно-политической газеты "Вечерняя Астана"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 вклад в развитие печатных средств массовой информации.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опубликовать в средствах массовой информации.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