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cc1" w14:textId="968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выработке предложений о внесении изменений и дополнений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марта 2022 года № 293.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о внесении изменений и дополнений в Конституцию Республики Казахстан, направленных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16 марта 2022 года "Новый Казахстан: путь обновления и модернизации", образовать Рабочую группу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предложения в месячный срок.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распоряжению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28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2022 года № 293  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выработке предложений о внесении изменений и дополнений в Конституцию Республики Казахстан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Ержан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Канат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Казахстан, заместитель руководителя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Рабочей группы: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Абдрасулов Ермек Баяхметович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теории и истории государства и права, конституционного права Евразийского национального университета им. Л. H. Гумилева, доктор юридических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Эльвира Абилхасимовна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Индира Ураловна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Высшей школы права АО "Университет КАЗГЮУ им. М.С. Нарикбаева", доктор юридических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Зауреш Хамитовна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правосудия при Верховном Суде Республики Казахстан, кандидат юридических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 Марат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Экспертного института Европейского права и прав человека, доктор юридических наук,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Владимир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конституционному законодательству, судебной системе и правоохранительным органам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Жугунисов Жаслан Есенгалиевич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Идрышева Сара Кимадиевна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департамента частного права АО "Университет КАЗГЮУ им. М. С. Нарикбаева", доктор юридических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Эльмира Абдыковна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РГП на ПХВ "Институт парламентаризма", доктор юридических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Арман Тулешович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Аманжол Магзумович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гражданского, трудового и экологического права юридического факультета Евразийского национального университета им. Л. H. Гумилева, доктор юридических наук,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 Бакыт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Еркин Ануарович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учебной работе Евразийского национального университета им. Л. H. Гумилева, доктор юридических наук,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Тукиев Аслан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судебной коллегии по административным делам Верховного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Марат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научно-исследовательских проектов правовой политики, конституционного законодательства и государственного управления АО "Университет КАЗГЮУ им. М. С. Нарикбаева", доктор юридических наук, 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Асет Казакбаевич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