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9013" w14:textId="6ed9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Бароне А.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24 апреля 2013 года от №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Барона Александра Иосифовича заместителем Председателя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