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25e" w14:textId="388a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Макашеве З.М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9 июля 2004 года N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Макашева Зейнулу Мухамединовича Председателем Комитета по судебному администрированию при Верховном Суде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