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a134" w14:textId="4f9a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Президента Республики Казахстан от 7 февраля 2002 года N 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19 июня 2003 года N 385. Утратило силу - распоряжением Президента РК от 6 апреля 2005 г. N 537 (N050537)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Правительства"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февраля 2002 года N 291 "О составе Республиканской бюджетной комиссии" (САПП Республики Казахстан, 2002 г., N 6, ст. 43, N 25, ст. 258, N 40, ст. 406)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Республиканской бюджетной комиссии, утвержденной указанным распоряжением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Ахметова Даниала Кенжетаевича  -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председателем,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Мынбаева Сауата Мухаметбаевича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Жандосова Ораза Алиевича       -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конкуренции,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Жумабекова Оналсына Исламовича - Министра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"Досаев Ерболат Аскарбекович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конкуренции"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"Досаев Ерболат Аскарбекович   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Комиссии: Тасмагамбетова Имангали Нургалиевича, Масимова Карима Кажимкановича, Мухамеджанова Бауржана Алимовича, Какимжанова Зейнуллу Халидолловича, Кима Георгия Владимировича.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