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ab91" w14:textId="b7ba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Бекназарове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15 апреля 2011 года № 866-IV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Сенат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Избрать Бекназарова Бектаса Абдыханулы на должность председателя Верховного суда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