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79ba" w14:textId="9517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Решения Совета глав правительств Содружества Независимых Государств о новой редакции пункта 9 Правил определения страны происхождения товаров от 18 октября 1996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15 января 1998 года N С-1/3-97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Каженова А.Б.,
</w:t>
      </w:r>
      <w:r>
        <w:br/>
      </w:r>
      <w:r>
        <w:rPr>
          <w:rFonts w:ascii="Times New Roman"/>
          <w:b w:val="false"/>
          <w:i w:val="false"/>
          <w:color w:val="000000"/>
          <w:sz w:val="28"/>
        </w:rPr>
        <w:t>
      судей Экономического Суда: Апостола Д.Д., Вылкова И.К., Керимбаевой А.Ш., Махмудовой Л.Ш., Мирошник В.И., Сарсенбаева А.О., Симоняна Г.В., Толибова X.,
</w:t>
      </w:r>
      <w:r>
        <w:br/>
      </w:r>
      <w:r>
        <w:rPr>
          <w:rFonts w:ascii="Times New Roman"/>
          <w:b w:val="false"/>
          <w:i w:val="false"/>
          <w:color w:val="000000"/>
          <w:sz w:val="28"/>
        </w:rPr>
        <w:t>
      при секретаре Медведевой Т.Е.,
</w:t>
      </w:r>
      <w:r>
        <w:br/>
      </w:r>
      <w:r>
        <w:rPr>
          <w:rFonts w:ascii="Times New Roman"/>
          <w:b w:val="false"/>
          <w:i w:val="false"/>
          <w:color w:val="000000"/>
          <w:sz w:val="28"/>
        </w:rPr>
        <w:t>
      с участием: Генерального советника Экономического Суда Соловяненко Н.И.,
</w:t>
      </w:r>
      <w:r>
        <w:br/>
      </w:r>
      <w:r>
        <w:rPr>
          <w:rFonts w:ascii="Times New Roman"/>
          <w:b w:val="false"/>
          <w:i w:val="false"/>
          <w:color w:val="000000"/>
          <w:sz w:val="28"/>
        </w:rPr>
        <w:t>
      рассмотрев в открытом судебном заседании дело по запросу Исполнительного Секретариата Содружества Независимых Государств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Исполнительный Секретариат Содружества Независимых Государств обратился в Экономический Суд с запросом о толковании порядка применения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Содружества Независимых Государств "О новой редакции пункта 9 Правил определения страны происхождения товаров" от 18 октября 1996 года. Исполнительный Секретариат, в частности, просит ответить на вопрос, должны ли государства-участники Содружества Независимых Государств применять в таможенном деле Решение Совета глав правительств Содружества Независимых Государств "О новой редакции пункта 9 Правил определения страны происхождения товаров" от 18 октября 1996 года как международный договор или для применения данного Решения необходимо издание национальных нормативных актов, а также определить соотношение названного акта с 
</w:t>
      </w:r>
      <w:r>
        <w:rPr>
          <w:rFonts w:ascii="Times New Roman"/>
          <w:b w:val="false"/>
          <w:i w:val="false"/>
          <w:color w:val="000000"/>
          <w:sz w:val="28"/>
        </w:rPr>
        <w:t xml:space="preserve"> Основами </w:t>
      </w:r>
      <w:r>
        <w:rPr>
          <w:rFonts w:ascii="Times New Roman"/>
          <w:b w:val="false"/>
          <w:i w:val="false"/>
          <w:color w:val="000000"/>
          <w:sz w:val="28"/>
        </w:rPr>
        <w:t>
 таможенных законодательств государств-участников Содружества Независимых Государств, принятыми Решением Совета глав государств от 10 февраля 1995 года, согласно которым: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Содружества вправе вводить другие нормы, не противоречащие Основам (преамбула);
</w:t>
      </w:r>
    </w:p>
    <w:p>
      <w:pPr>
        <w:spacing w:after="0"/>
        <w:ind w:left="0"/>
        <w:jc w:val="both"/>
      </w:pPr>
      <w:r>
        <w:rPr>
          <w:rFonts w:ascii="Times New Roman"/>
          <w:b w:val="false"/>
          <w:i w:val="false"/>
          <w:color w:val="000000"/>
          <w:sz w:val="28"/>
        </w:rPr>
        <w:t>
</w:t>
      </w:r>
      <w:r>
        <w:rPr>
          <w:rFonts w:ascii="Times New Roman"/>
          <w:b w:val="false"/>
          <w:i w:val="false"/>
          <w:color w:val="000000"/>
          <w:sz w:val="28"/>
        </w:rPr>
        <w:t>
      порядок определения страны происхождения товара устанавливается национальным законодательством на основании положений Основ (
</w:t>
      </w:r>
      <w:r>
        <w:rPr>
          <w:rFonts w:ascii="Times New Roman"/>
          <w:b w:val="false"/>
          <w:i w:val="false"/>
          <w:color w:val="000000"/>
          <w:sz w:val="28"/>
        </w:rPr>
        <w:t xml:space="preserve"> статья 122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особенности определения страны происхождения товара устанавливаются национальным законодательством (
</w:t>
      </w:r>
      <w:r>
        <w:rPr>
          <w:rFonts w:ascii="Times New Roman"/>
          <w:b w:val="false"/>
          <w:i w:val="false"/>
          <w:color w:val="000000"/>
          <w:sz w:val="28"/>
        </w:rPr>
        <w:t xml:space="preserve"> статья 130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Махмудову Л.Ш., Генерального советника Экономического Суда Соловяненко Н.И., а также заключение специалиста Светланова А.Г. и исследовав имеющиеся в деле документы, Экономический Суд пришел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Толкование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"О новой редакции пункта 9 Правил определения страны происхождения товаров" от 18 октября 1996 года с целью выяснения его правовой природы и непосредственной применимости должно быть осуществлено исходя из объекта, целей и содержания как названного решения, так и связанных с ним иных межгосударственных и межправительственных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Указанные Правила определения страны происхождения товаров были утверждены Решением Совета глав правительств Содружества Независимых Государств от 24 сентября 1993 года в целях развития внешнеэкономической деятельности и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о сотрудничестве в области внешнеэкономической деятельности от 15 мая 1992 года. Как явствует из преамбулы Правил, они действуют в отношении товаров, происходящих из государств-участников, подписавших Соглашение о сотрудничестве в области внешнеэкономической деятельности от 15 мая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Совета глав правительств "О Правилах определения страны происхождения товаров" от 24 сентября 1993 года подписано: Азербайджанской Республикой,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Туркменистаном, Республикой Узбекистан, Украиной. Решение не подписано Грузией.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15 апреля 1994 года в г. Москве было заключено 
</w:t>
      </w:r>
      <w:r>
        <w:rPr>
          <w:rFonts w:ascii="Times New Roman"/>
          <w:b w:val="false"/>
          <w:i w:val="false"/>
          <w:color w:val="000000"/>
          <w:sz w:val="28"/>
        </w:rPr>
        <w:t xml:space="preserve"> Соглашение </w:t>
      </w:r>
      <w:r>
        <w:rPr>
          <w:rFonts w:ascii="Times New Roman"/>
          <w:b w:val="false"/>
          <w:i w:val="false"/>
          <w:color w:val="000000"/>
          <w:sz w:val="28"/>
        </w:rPr>
        <w:t>
 между государствами-участниками Содружества Независимых Государств о создании зоны свободной торговли. Пункт 4 
</w:t>
      </w:r>
      <w:r>
        <w:rPr>
          <w:rFonts w:ascii="Times New Roman"/>
          <w:b w:val="false"/>
          <w:i w:val="false"/>
          <w:color w:val="000000"/>
          <w:sz w:val="28"/>
        </w:rPr>
        <w:t xml:space="preserve"> статьи </w:t>
      </w:r>
      <w:r>
        <w:rPr>
          <w:rFonts w:ascii="Times New Roman"/>
          <w:b w:val="false"/>
          <w:i w:val="false"/>
          <w:color w:val="000000"/>
          <w:sz w:val="28"/>
        </w:rPr>
        <w:t>
 3 Соглашения предусматривает, что страна происхождения товара определяется в соответствии с Правилами определения страны происхождения товаров, являющимися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Одновременно с подписанием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15 апреля 1994 года принимается Решение Совета глав правительств Содружества Независимых Государств "Об изменении пунктов 9 и 10 Правил определения страны происхождения товаров", в котором было определено, что указанные Правила с учетом внесенных изменений применяются только для участников Соглашения о создании зоны свободной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Данное Решение подписали все главы правительств государств-участников Соглашения о создании зоны свободной торговли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 статье </w:t>
      </w:r>
      <w:r>
        <w:rPr>
          <w:rFonts w:ascii="Times New Roman"/>
          <w:b w:val="false"/>
          <w:i w:val="false"/>
          <w:color w:val="000000"/>
          <w:sz w:val="28"/>
        </w:rPr>
        <w:t>
 23 Соглашения о создании зоны свободной торговли оно временно применяется со дня подписания и вступает в силу с даты сдачи на хранение депозитарию третьего уведомления о выполнении подписавшими его договаривающимися сторонами всех необходимых внутригосударственных процедур. По истечении одного года с даты подписания настоящего Соглашения договаривающиеся стороны, для которых Соглашение вступило в силу, могут принять решение относительно участия в Соглашении договаривающихся сторон, для которых Соглашение применяется 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сведениям депозитария,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вступило в силу для Республики Молдова - 30 декабря 1994 года, Республики Казахстан - 30 декабря 1994 года, Республики Узбекистан - 30 декабря 1994 года, Кыргызской Республики - 28 декабря 1995 года (вместе с его неотъемлемой частью - Правилами определения страны происхождения товаров в редакции Решения Совета глав правительств от 15 апреля 1994 года), Азербайджанской Республики - 18 декабря 1996 года, Республики Таджикистан - 7 мая 1997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 для которых 
</w:t>
      </w:r>
      <w:r>
        <w:rPr>
          <w:rFonts w:ascii="Times New Roman"/>
          <w:b w:val="false"/>
          <w:i w:val="false"/>
          <w:color w:val="000000"/>
          <w:sz w:val="28"/>
        </w:rPr>
        <w:t xml:space="preserve"> Соглашение </w:t>
      </w:r>
      <w:r>
        <w:rPr>
          <w:rFonts w:ascii="Times New Roman"/>
          <w:b w:val="false"/>
          <w:i w:val="false"/>
          <w:color w:val="000000"/>
          <w:sz w:val="28"/>
        </w:rPr>
        <w:t>
 вступило в силу, не приняли решения относительно участия в Соглашении государств-участников, для которых Соглашение применяется временно. Следовательно, Соглашение применяется временно для Республики Армения, Республики Беларусь, Грузии, Российской Федерации, Туркменистана, Украины.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того, что Правила определения страны происхождения товаров (вместе с внесенными в него изменениями) являются неотъемлемой частью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Экономический Суд считает, что текст Правил определения страны происхождения товаров, как и текст самого Соглашения, представляет собой международный договор, что соответствует подпункту а) пункта 1 
</w:t>
      </w:r>
      <w:r>
        <w:rPr>
          <w:rFonts w:ascii="Times New Roman"/>
          <w:b w:val="false"/>
          <w:i w:val="false"/>
          <w:color w:val="000000"/>
          <w:sz w:val="28"/>
        </w:rPr>
        <w:t xml:space="preserve"> статьи </w:t>
      </w:r>
      <w:r>
        <w:rPr>
          <w:rFonts w:ascii="Times New Roman"/>
          <w:b w:val="false"/>
          <w:i w:val="false"/>
          <w:color w:val="000000"/>
          <w:sz w:val="28"/>
        </w:rPr>
        <w:t>
 2 Венской конвенции о праве международных договоров (1969 года), которая, в частности, устанавливает: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в 
</w:t>
      </w:r>
      <w:r>
        <w:rPr>
          <w:rFonts w:ascii="Times New Roman"/>
          <w:b w:val="false"/>
          <w:i w:val="false"/>
          <w:color w:val="000000"/>
          <w:sz w:val="28"/>
        </w:rPr>
        <w:t xml:space="preserve"> статье </w:t>
      </w:r>
      <w:r>
        <w:rPr>
          <w:rFonts w:ascii="Times New Roman"/>
          <w:b w:val="false"/>
          <w:i w:val="false"/>
          <w:color w:val="000000"/>
          <w:sz w:val="28"/>
        </w:rPr>
        <w:t>
 22 допускает возможность внесения изменений и дополнений по взаимному согласию договаривающихся сторон в Соглашение и, следовательно, в его неотъемлемую часть - Правила определения страны происхождения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18 октября 1996 года в целях совершенствования реализации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принимается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"О новой редакции пункта 9 Правил определения страны происхождения товаров", которым признано утратившим силу Решение Совета глав правительств Содружества Независимых Государств "Об изменении пунктов 9 и 10 Правил определения страны происхождения товаров" от 15 апреля 1994 года в части изменения пункта 9.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Данное 
</w:t>
      </w:r>
      <w:r>
        <w:rPr>
          <w:rFonts w:ascii="Times New Roman"/>
          <w:b w:val="false"/>
          <w:i w:val="false"/>
          <w:color w:val="000000"/>
          <w:sz w:val="28"/>
        </w:rPr>
        <w:t xml:space="preserve"> Решение </w:t>
      </w:r>
      <w:r>
        <w:rPr>
          <w:rFonts w:ascii="Times New Roman"/>
          <w:b w:val="false"/>
          <w:i w:val="false"/>
          <w:color w:val="000000"/>
          <w:sz w:val="28"/>
        </w:rPr>
        <w:t>
 подписали: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не подписано Грузией.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Внесение изменений и дополнений в Правила определения страны происхождения товаров означает внесение изменений и дополнений в международный договор -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Следовательно,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от 18 октября 1996 года, касающееся неотъемлемой части Соглашения - Правил определения страны происхождения товаров, является актом о внесении изменений и дополнений в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поскольку 
</w:t>
      </w:r>
      <w:r>
        <w:rPr>
          <w:rFonts w:ascii="Times New Roman"/>
          <w:b w:val="false"/>
          <w:i w:val="false"/>
          <w:color w:val="000000"/>
          <w:sz w:val="28"/>
        </w:rPr>
        <w:t xml:space="preserve"> Соглашение </w:t>
      </w:r>
      <w:r>
        <w:rPr>
          <w:rFonts w:ascii="Times New Roman"/>
          <w:b w:val="false"/>
          <w:i w:val="false"/>
          <w:color w:val="000000"/>
          <w:sz w:val="28"/>
        </w:rPr>
        <w:t>
 не предусматривает порядок внесения изменений и дополнений в текст этих документов, Экономический Суд считает, что согласие договаривающихся сторон на внесение изменений и дополнений в Правила определения страны происхождения товаров, равно как и внесение изменений в текст Соглашения, должно быть выражено государствами тем же способом, который предусмотрен для дачи согласия на обязательность для них Соглашения. Этот вывод базируется на положениях 
</w:t>
      </w:r>
      <w:r>
        <w:rPr>
          <w:rFonts w:ascii="Times New Roman"/>
          <w:b w:val="false"/>
          <w:i w:val="false"/>
          <w:color w:val="000000"/>
          <w:sz w:val="28"/>
        </w:rPr>
        <w:t xml:space="preserve"> статьи </w:t>
      </w:r>
      <w:r>
        <w:rPr>
          <w:rFonts w:ascii="Times New Roman"/>
          <w:b w:val="false"/>
          <w:i w:val="false"/>
          <w:color w:val="000000"/>
          <w:sz w:val="28"/>
        </w:rPr>
        <w:t>
 39 Венской конвенции о праве международных договоров 1969 года, которая гласит: "Договор может быть изменен по соглашению между участниками. Нормы, изложенные в части 11, применяются в отношении такого соглашения, если только договор не предусматривает иное", т.е. если участники не договорились об ином, то к пересмотру договоров применяются те же правила, что и к их заключению.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изложенного следует констатировать, что 
</w:t>
      </w:r>
      <w:r>
        <w:rPr>
          <w:rFonts w:ascii="Times New Roman"/>
          <w:b w:val="false"/>
          <w:i w:val="false"/>
          <w:color w:val="000000"/>
          <w:sz w:val="28"/>
        </w:rPr>
        <w:t xml:space="preserve"> статья </w:t>
      </w:r>
      <w:r>
        <w:rPr>
          <w:rFonts w:ascii="Times New Roman"/>
          <w:b w:val="false"/>
          <w:i w:val="false"/>
          <w:color w:val="000000"/>
          <w:sz w:val="28"/>
        </w:rPr>
        <w:t>
 9 Правил определения страны происхождения товаров в новой редакции вступила в силу в отношении двух государств, выполнивших внутригосударственные процедуры после принятия Решения об этом от 18 октября 1996 года, - Азербайджанской Республики и Республики Таджикистан. В остальных государствах-участниках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указанная норма в редакции решения от 18 октября 1996 года применяется 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же касается Грузии, не подписавшей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от 18 октября 1996 года, то в ее отношении действуют Правила определения страны происхождения товаров с изменениями, внесенными в пункты 9 и 10, в редакции Решения Совета глав правительств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Указанный вывод основывается также на положениях части четвертой 
</w:t>
      </w:r>
      <w:r>
        <w:rPr>
          <w:rFonts w:ascii="Times New Roman"/>
          <w:b w:val="false"/>
          <w:i w:val="false"/>
          <w:color w:val="000000"/>
          <w:sz w:val="28"/>
        </w:rPr>
        <w:t xml:space="preserve"> статьи </w:t>
      </w:r>
      <w:r>
        <w:rPr>
          <w:rFonts w:ascii="Times New Roman"/>
          <w:b w:val="false"/>
          <w:i w:val="false"/>
          <w:color w:val="000000"/>
          <w:sz w:val="28"/>
        </w:rPr>
        <w:t>
 40 Венской конвенции, предусматривающей важнейший принцип международного публичного права - суверенного равенства государств-участников договора: соглашение о внесении поправок не связывает государство, уже являющееся участником договора, но не ставшее участником о внесении поправок в договор.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однако, учитывать, что, хотя пункт 2 Решения Совета глав правительств "Об изменении пунктов 9 и 10 Правил определения страны происхождения товаров" от 15 апреля 1994 года устанавливает, что указанные Правила с учетом внесенных изменений применяются только для участников Соглашения о создании зоны свободной торговли, определение сферы практического их применения должно быть произведено в контексте с положениями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и, в частности, со 
</w:t>
      </w:r>
      <w:r>
        <w:rPr>
          <w:rFonts w:ascii="Times New Roman"/>
          <w:b w:val="false"/>
          <w:i w:val="false"/>
          <w:color w:val="000000"/>
          <w:sz w:val="28"/>
        </w:rPr>
        <w:t xml:space="preserve"> статьей </w:t>
      </w:r>
      <w:r>
        <w:rPr>
          <w:rFonts w:ascii="Times New Roman"/>
          <w:b w:val="false"/>
          <w:i w:val="false"/>
          <w:color w:val="000000"/>
          <w:sz w:val="28"/>
        </w:rPr>
        <w:t>
 3 этого Соглашения, устанавливающей поэтапное создание такой зоны. Пункты 2, 3 
</w:t>
      </w:r>
      <w:r>
        <w:rPr>
          <w:rFonts w:ascii="Times New Roman"/>
          <w:b w:val="false"/>
          <w:i w:val="false"/>
          <w:color w:val="000000"/>
          <w:sz w:val="28"/>
        </w:rPr>
        <w:t xml:space="preserve"> статьи </w:t>
      </w:r>
      <w:r>
        <w:rPr>
          <w:rFonts w:ascii="Times New Roman"/>
          <w:b w:val="false"/>
          <w:i w:val="false"/>
          <w:color w:val="000000"/>
          <w:sz w:val="28"/>
        </w:rPr>
        <w:t>
 3 Соглашения устанавливают, что в соответствии с пунктом 1 этой статьи договаривающиеся стороны в течение шести месяцев со дня вступления в силу указанного Соглашения разрабатывают и согласуют общий Перечень изъятий из режима свободной торговли, а также методы применения и поэтапной отмены таких изъятий на переходный период до создания зоны свободной торговли. До согласования общего Перечня изъятий в отношениях между договаривающимися сторонами будут применяться действующие двусторонние соглашения о свободной торговле и протоколы об изъятиях из этого режима, если иное не предусмотрено двусторонними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Наконец, пункт 4 
</w:t>
      </w:r>
      <w:r>
        <w:rPr>
          <w:rFonts w:ascii="Times New Roman"/>
          <w:b w:val="false"/>
          <w:i w:val="false"/>
          <w:color w:val="000000"/>
          <w:sz w:val="28"/>
        </w:rPr>
        <w:t xml:space="preserve"> статьи </w:t>
      </w:r>
      <w:r>
        <w:rPr>
          <w:rFonts w:ascii="Times New Roman"/>
          <w:b w:val="false"/>
          <w:i w:val="false"/>
          <w:color w:val="000000"/>
          <w:sz w:val="28"/>
        </w:rPr>
        <w:t>
 3 Соглашения предусматривает, что страна происхождения товара определяется в соответствии с Правилами определения страны происхождения товаров, являющимися неотъемлемой частью настоящего Соглашения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Систематическое толкование положений статьи 3 Правил дает основание Экономическому Суду сделать вывод, что применение Правил обусловливается не только участием государства в 
</w:t>
      </w:r>
      <w:r>
        <w:rPr>
          <w:rFonts w:ascii="Times New Roman"/>
          <w:b w:val="false"/>
          <w:i w:val="false"/>
          <w:color w:val="000000"/>
          <w:sz w:val="28"/>
        </w:rPr>
        <w:t xml:space="preserve"> Соглашении </w:t>
      </w:r>
      <w:r>
        <w:rPr>
          <w:rFonts w:ascii="Times New Roman"/>
          <w:b w:val="false"/>
          <w:i w:val="false"/>
          <w:color w:val="000000"/>
          <w:sz w:val="28"/>
        </w:rPr>
        <w:t>
, как это указано в пункте 2 Решения от 15 апреля 1994 года, но и созданием зоны свободной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По данным депозитария, общий Перечень изъятий из режима свободной торговли, предусмотренный пунктом 2 статьи 3 Соглашения от 15 апреля 1982 года, не согласован.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Следовательно, в соответствии с пунктом 3 той же статьи в настоящее время применяются лишь действующие двусторонние или иные соглашения о свободной торговле. Поэтому и Правила определения страны происхождения товаров с изменениями, внесенными 
</w:t>
      </w:r>
      <w:r>
        <w:rPr>
          <w:rFonts w:ascii="Times New Roman"/>
          <w:b w:val="false"/>
          <w:i w:val="false"/>
          <w:color w:val="000000"/>
          <w:sz w:val="28"/>
        </w:rPr>
        <w:t xml:space="preserve"> Решением </w:t>
      </w:r>
      <w:r>
        <w:rPr>
          <w:rFonts w:ascii="Times New Roman"/>
          <w:b w:val="false"/>
          <w:i w:val="false"/>
          <w:color w:val="000000"/>
          <w:sz w:val="28"/>
        </w:rPr>
        <w:t>
 Совета глав правительств от 18 октября 1996 года, могут применяться на таможенной территории государств, где установлен режим свободной торговли на основе соответствующих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касается вопроса о непосредственной применимости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от 18 октября 1996 года, то Экономический Суд считает, что по своему содержанию норма пункта 9 Правил определения страны происхождения товаров может применяться непосредственно и без издания соответствующих норм национального права, поскольку она достаточно конкретна, в ней определены критерии, в соответствии с которыми товар должен считаться происходящим из таможенной территории государства-участника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Общий порядок внутригосударственного применения определяется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неотъемлемая часть межгосударственного 
</w:t>
      </w:r>
      <w:r>
        <w:rPr>
          <w:rFonts w:ascii="Times New Roman"/>
          <w:b w:val="false"/>
          <w:i w:val="false"/>
          <w:color w:val="000000"/>
          <w:sz w:val="28"/>
        </w:rPr>
        <w:t xml:space="preserve"> Соглашения </w:t>
      </w:r>
      <w:r>
        <w:rPr>
          <w:rFonts w:ascii="Times New Roman"/>
          <w:b w:val="false"/>
          <w:i w:val="false"/>
          <w:color w:val="000000"/>
          <w:sz w:val="28"/>
        </w:rPr>
        <w:t>
 от 15 апреля 1992 года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"О новой редакции пункта 9 Правил определения страны происхождения товаров" от 18 октября 1996 года применяется в порядке, установленном для международных договоров. В соответствии со статьями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Венской конвенции о праве международных договоров каждый действующий договор обязателен для его участников и должен ими добросовестно выполняться и участник не может ссылаться на положения своего внутреннего права в качестве оправдания для невыполнения им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считает, что принятие Советом глав правительств 
</w:t>
      </w:r>
      <w:r>
        <w:rPr>
          <w:rFonts w:ascii="Times New Roman"/>
          <w:b w:val="false"/>
          <w:i w:val="false"/>
          <w:color w:val="000000"/>
          <w:sz w:val="28"/>
        </w:rPr>
        <w:t xml:space="preserve"> Решения </w:t>
      </w:r>
      <w:r>
        <w:rPr>
          <w:rFonts w:ascii="Times New Roman"/>
          <w:b w:val="false"/>
          <w:i w:val="false"/>
          <w:color w:val="000000"/>
          <w:sz w:val="28"/>
        </w:rPr>
        <w:t>
 "О новой редакции пункта 9 Правил определения страны происхождения товаров" от 18 октября 1996 года не противоречит ни 
</w:t>
      </w:r>
      <w:r>
        <w:rPr>
          <w:rFonts w:ascii="Times New Roman"/>
          <w:b w:val="false"/>
          <w:i w:val="false"/>
          <w:color w:val="000000"/>
          <w:sz w:val="28"/>
        </w:rPr>
        <w:t xml:space="preserve"> преамбуле </w:t>
      </w:r>
      <w:r>
        <w:rPr>
          <w:rFonts w:ascii="Times New Roman"/>
          <w:b w:val="false"/>
          <w:i w:val="false"/>
          <w:color w:val="000000"/>
          <w:sz w:val="28"/>
        </w:rPr>
        <w:t>
 Основ таможенных законодательств государств-участников Содружества Независимых Государств, ни статьям 
</w:t>
      </w:r>
      <w:r>
        <w:rPr>
          <w:rFonts w:ascii="Times New Roman"/>
          <w:b w:val="false"/>
          <w:i w:val="false"/>
          <w:color w:val="000000"/>
          <w:sz w:val="28"/>
        </w:rPr>
        <w:t xml:space="preserve"> 122, </w:t>
      </w:r>
      <w:r>
        <w:rPr>
          <w:rFonts w:ascii="Times New Roman"/>
          <w:b w:val="false"/>
          <w:i w:val="false"/>
          <w:color w:val="000000"/>
          <w:sz w:val="28"/>
        </w:rPr>
        <w:t>
</w:t>
      </w:r>
      <w:r>
        <w:rPr>
          <w:rFonts w:ascii="Times New Roman"/>
          <w:b w:val="false"/>
          <w:i w:val="false"/>
          <w:color w:val="000000"/>
          <w:sz w:val="28"/>
        </w:rPr>
        <w:t xml:space="preserve"> 130 </w:t>
      </w:r>
      <w:r>
        <w:rPr>
          <w:rFonts w:ascii="Times New Roman"/>
          <w:b w:val="false"/>
          <w:i w:val="false"/>
          <w:color w:val="000000"/>
          <w:sz w:val="28"/>
        </w:rPr>
        <w:t>
 Основ.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Принципиальным положением Основ таможенных законодательств, закрепленным как в 
</w:t>
      </w:r>
      <w:r>
        <w:rPr>
          <w:rFonts w:ascii="Times New Roman"/>
          <w:b w:val="false"/>
          <w:i w:val="false"/>
          <w:color w:val="000000"/>
          <w:sz w:val="28"/>
        </w:rPr>
        <w:t xml:space="preserve"> преамбуле </w:t>
      </w:r>
      <w:r>
        <w:rPr>
          <w:rFonts w:ascii="Times New Roman"/>
          <w:b w:val="false"/>
          <w:i w:val="false"/>
          <w:color w:val="000000"/>
          <w:sz w:val="28"/>
        </w:rPr>
        <w:t>
, так и статьях 
</w:t>
      </w:r>
      <w:r>
        <w:rPr>
          <w:rFonts w:ascii="Times New Roman"/>
          <w:b w:val="false"/>
          <w:i w:val="false"/>
          <w:color w:val="000000"/>
          <w:sz w:val="28"/>
        </w:rPr>
        <w:t xml:space="preserve"> 122 </w:t>
      </w:r>
      <w:r>
        <w:rPr>
          <w:rFonts w:ascii="Times New Roman"/>
          <w:b w:val="false"/>
          <w:i w:val="false"/>
          <w:color w:val="000000"/>
          <w:sz w:val="28"/>
        </w:rPr>
        <w:t>
, 
</w:t>
      </w:r>
      <w:r>
        <w:rPr>
          <w:rFonts w:ascii="Times New Roman"/>
          <w:b w:val="false"/>
          <w:i w:val="false"/>
          <w:color w:val="000000"/>
          <w:sz w:val="28"/>
        </w:rPr>
        <w:t xml:space="preserve"> 130 </w:t>
      </w:r>
      <w:r>
        <w:rPr>
          <w:rFonts w:ascii="Times New Roman"/>
          <w:b w:val="false"/>
          <w:i w:val="false"/>
          <w:color w:val="000000"/>
          <w:sz w:val="28"/>
        </w:rPr>
        <w:t>
 Основ, является право государств-участников на введение "других норм, не противоречащих настоящим Основам". Таким образом, Основы определяют допустимость принятия на национальном уровне дополнительного регулирования (по вопросам, регулирование которых отсутствует на уровне Содружества), но которое по своему характеру не должно противоречить 
</w:t>
      </w:r>
      <w:r>
        <w:rPr>
          <w:rFonts w:ascii="Times New Roman"/>
          <w:b w:val="false"/>
          <w:i w:val="false"/>
          <w:color w:val="000000"/>
          <w:sz w:val="28"/>
        </w:rPr>
        <w:t xml:space="preserve"> Основам </w:t>
      </w:r>
      <w:r>
        <w:rPr>
          <w:rFonts w:ascii="Times New Roman"/>
          <w:b w:val="false"/>
          <w:i w:val="false"/>
          <w:color w:val="000000"/>
          <w:sz w:val="28"/>
        </w:rPr>
        <w:t>
 таможенных законодательств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пунктами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Содружества Независимых Государств и пунктами 143, 148, Регламента Экономического Суда Содружества Независимых Государств, Экономический Суд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следующее толкование по запросу Исполнительного Секретариата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Содружества Независимых Государств "О новой редакции пункта 9 Правил определения страны происхождения товаров" от 18 октября 1996 года как поправка к 
</w:t>
      </w:r>
      <w:r>
        <w:rPr>
          <w:rFonts w:ascii="Times New Roman"/>
          <w:b w:val="false"/>
          <w:i w:val="false"/>
          <w:color w:val="000000"/>
          <w:sz w:val="28"/>
        </w:rPr>
        <w:t xml:space="preserve"> Соглашению </w:t>
      </w:r>
      <w:r>
        <w:rPr>
          <w:rFonts w:ascii="Times New Roman"/>
          <w:b w:val="false"/>
          <w:i w:val="false"/>
          <w:color w:val="000000"/>
          <w:sz w:val="28"/>
        </w:rPr>
        <w:t>
 о создании зоны свободной торговли от 15 апреля 1994 года является международным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определения страны происхождения товаров с изменениями, внесенными 
</w:t>
      </w:r>
      <w:r>
        <w:rPr>
          <w:rFonts w:ascii="Times New Roman"/>
          <w:b w:val="false"/>
          <w:i w:val="false"/>
          <w:color w:val="000000"/>
          <w:sz w:val="28"/>
        </w:rPr>
        <w:t xml:space="preserve"> Решением </w:t>
      </w:r>
      <w:r>
        <w:rPr>
          <w:rFonts w:ascii="Times New Roman"/>
          <w:b w:val="false"/>
          <w:i w:val="false"/>
          <w:color w:val="000000"/>
          <w:sz w:val="28"/>
        </w:rPr>
        <w:t>
 Совета глав правительств от 18 октября 1996 года, могут применяться до создания зоны свободной торговли, охватывающей таможенную территорию всех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от 15 апреля 1994 года в государствах-участниках данного Соглашения, на территориях которых зона свободной торговли создана на основе двусторонних и иных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пункта 9 Правил определения страны происхождения товаров в редакции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от 18 октября 1996 года может применяться непосредственно. Общий порядок внутригосударственного применения определяется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Принятие Советом глав правительств 
</w:t>
      </w:r>
      <w:r>
        <w:rPr>
          <w:rFonts w:ascii="Times New Roman"/>
          <w:b w:val="false"/>
          <w:i w:val="false"/>
          <w:color w:val="000000"/>
          <w:sz w:val="28"/>
        </w:rPr>
        <w:t xml:space="preserve"> Решения </w:t>
      </w:r>
      <w:r>
        <w:rPr>
          <w:rFonts w:ascii="Times New Roman"/>
          <w:b w:val="false"/>
          <w:i w:val="false"/>
          <w:color w:val="000000"/>
          <w:sz w:val="28"/>
        </w:rPr>
        <w:t>
 "О новой редакции пункта 9 Правил определения страны происхождения товаров" от 18 октября 1996 года не противоречит положениям 
</w:t>
      </w:r>
      <w:r>
        <w:rPr>
          <w:rFonts w:ascii="Times New Roman"/>
          <w:b w:val="false"/>
          <w:i w:val="false"/>
          <w:color w:val="000000"/>
          <w:sz w:val="28"/>
        </w:rPr>
        <w:t xml:space="preserve"> преамбулы </w:t>
      </w:r>
      <w:r>
        <w:rPr>
          <w:rFonts w:ascii="Times New Roman"/>
          <w:b w:val="false"/>
          <w:i w:val="false"/>
          <w:color w:val="000000"/>
          <w:sz w:val="28"/>
        </w:rPr>
        <w:t>
 и статей 
</w:t>
      </w:r>
      <w:r>
        <w:rPr>
          <w:rFonts w:ascii="Times New Roman"/>
          <w:b w:val="false"/>
          <w:i w:val="false"/>
          <w:color w:val="000000"/>
          <w:sz w:val="28"/>
        </w:rPr>
        <w:t xml:space="preserve"> 122 </w:t>
      </w:r>
      <w:r>
        <w:rPr>
          <w:rFonts w:ascii="Times New Roman"/>
          <w:b w:val="false"/>
          <w:i w:val="false"/>
          <w:color w:val="000000"/>
          <w:sz w:val="28"/>
        </w:rPr>
        <w:t>
, 
</w:t>
      </w:r>
      <w:r>
        <w:rPr>
          <w:rFonts w:ascii="Times New Roman"/>
          <w:b w:val="false"/>
          <w:i w:val="false"/>
          <w:color w:val="000000"/>
          <w:sz w:val="28"/>
        </w:rPr>
        <w:t xml:space="preserve"> 130 </w:t>
      </w:r>
      <w:r>
        <w:rPr>
          <w:rFonts w:ascii="Times New Roman"/>
          <w:b w:val="false"/>
          <w:i w:val="false"/>
          <w:color w:val="000000"/>
          <w:sz w:val="28"/>
        </w:rPr>
        <w:t>
 Основ таможенных законодательств Содружества Независимых Государств, поскольку эти положения регулируют иные по содержанию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Копию решения направить в Исполнительный Секретариат Содружества Независимых Государств, государствам-участникам Содружества Независимых Государств, Межпарламентской Ассамблее государств-участников Содружества Независимых Государств, Межгосударственному экономическому Комитету Экономического союза, Совету руководителей таможенных служб государств-участников Содружества, таможенным органам государств-участников Содружества Независимых Государств, Исполнительному Комитету Союза Беларуси и России, Интеграционному Комитету Республики Беларусь, Республики Казахстан, Кыргызской Республики, Российской Федерации, а также судебно-арбитражным органам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решение является окончательным.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А.Б. Каженов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