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79cf" w14:textId="3fd7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толковании Конвенции о правовой помощи и правовых отношениях по гражданским, семейным и уголовным делам от 22 января 1993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Экономического Суда Содружества Независимых Государств от 10 сентября 1996 года № C-1/13-96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Экономический Суд Содружества Независимых Государств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председательствующего - Председателя Экономического Суда Дашука Л.А.,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судей Экономического Суда: Апостола Д.Д., Бегалиева М.А., Бекенова Р.А., Вылкова И.К., Керимбаевой А.Ш., Махмудовой Л.Ш., Мирошник В.И., Сафиуллина Д.Н., Симоняна Г.В., Толибова X.,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секретаре Мадудиной Т.И.,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участием Генерального советника Экономического Суда Власовой Л.В.,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в открытом судебном заседании дело по запросу Исполнительного Секретариата Содружества Независимых Государств о толковании,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Секретариат Содружества Независимых Государств обратился в Экономический Суд с запросом о толковании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о правовой помощи и правовых отношениях по гражданским, семейным и уголовным делам от 22 января 1993 года относительно порядка вступления ее в силу для Азербайджанской Республики и Грузии и необходимости сдачи на хранение ратификационных грамот названных государств после получения согласия на их присоединение от государств-участников данной Конвенции.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Заслушав судью-докладчика Мирошник В.И., проанализировав заключение Генерального советника Экономического Суда Власовой Л.В., изучив имеющиеся в деле документы, Экономический Суд пришел к следующим выводам.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Подлежащие толкованию статьи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правовой помощи и правовых отношениях по гражданским, семейным и уголовным делам от 22 января 1993 года регулируют порядок вступления ее в силу, а также определяют процедуру ратификации Конвенции и присоединения к ней.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пункту первому </w:t>
      </w:r>
      <w:r>
        <w:rPr>
          <w:rFonts w:ascii="Times New Roman"/>
          <w:b w:val="false"/>
          <w:i w:val="false"/>
          <w:color w:val="000000"/>
          <w:sz w:val="28"/>
        </w:rPr>
        <w:t>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83 данной Конвенции она подлежит ратификации только государствами, ее подписавшими. К их числу относятся: Республика Армения, Республика Беларусь, Республика Казахстан, Кыргызская Республика, Республика Молдова (с оговоркой), Российская Федерация, Республика Таджикистан, Туркменистан, Республика Узбекистан, Украина.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этого Суд считает, что государства, не участвовавшие в подписании Конвенции 22 января 1993 года в г. Минске, в число которых входят Азербайджанская Республика и Грузия, не могут использовать ратификацию в качестве способа выражения согласия на обязательность для них Конвенции.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вывод Суда находится в полном соответствии с положениями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Венской 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праве международных договоров 1969 года, согласно которым все способы выражения согласия государств на обязательность для них договора (подписание договора, обмен документами, образующими договор, ратификация договора, его принятие, утверждение, присоединение к нему) имеют одинаковую юридическую силу и влекут одинаковые юридические последствия.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 же время способы выражения согласия государств на обязательность для них договора автономны, если иное не предусмотрено договором, и использование одного из них исключает возможность использования другого.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Суд пришел к выводу, что ноты Министерства иностранных дел Азербайджанской Республики и Министерства иностранных дел Грузии о присоединении к Конвенции о правовой помощи и правовых отношениях по гражданским, семейным и уголовным делам от 22 января 1993 года необходимо рассматривать как международно-правовые акты, подтверждающие согласие этих государств на обязательность для них данной Конвенции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</w:t>
      </w:r>
      <w:r>
        <w:rPr>
          <w:rFonts w:ascii="Times New Roman"/>
          <w:b w:val="false"/>
          <w:i w:val="false"/>
          <w:color w:val="000000"/>
          <w:sz w:val="28"/>
        </w:rPr>
        <w:t xml:space="preserve">86 указанной Конвенции.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тому же указанные уведомления о присоединении к Конвенции не содержат информации о желании этих государств ратифицировать ее после получения от государств-участников данной Конвенции согласия на их присоединение. Это исключает возможность рассматривать уведомления о присоединении Азербайджанской Республики и Грузии в качестве актов о намерении.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нот Министерства иностранных дел Азербайджанской Республики и Министерства иностранных дел Грузии депозитарий обязан совершить процессуальные действия,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</w:t>
      </w:r>
      <w:r>
        <w:rPr>
          <w:rFonts w:ascii="Times New Roman"/>
          <w:b w:val="false"/>
          <w:i w:val="false"/>
          <w:color w:val="000000"/>
          <w:sz w:val="28"/>
        </w:rPr>
        <w:t xml:space="preserve">86 Конвенции о правовой помощи и правовых отношениях по гражданским, семейным и уголовным делам от 22 января 1993 года, то есть после удостоверения факта вступления ее в силу получить согласие на присоединение к ней от государств-участников Конвенции (государств, подписавших и ратифицировавших ее на день обращения с уведомлениями о присоединении Азербайджанской Республики и Грузии).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Согласие государства-участника должно быть ясно выраженным и иметь форму сообщения о согласии на присоединение. Отсутствие ответа применительно к данной Конвенции не может рассматриваться в качестве такого согласия.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 и руководствуясь пунктами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об Экономическом Суде Содружества Независимых Государств и пунктами 8.55, 13.4 Регламента Экономического Суда Содружества Независимых Государств, Экономический Суд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РЕШИЛ: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запросу Исполнительного Секретариата Содружества Независимых Государств дать следующее толкование.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Ратификация как форма выражения согласия государств на обязательность для них Конвенции о правовой помощи и правовых отношениях по гражданским, семейным и уголовным делам предусмотрена, согласно части первой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83 Конвенции, только для государств, подписавших ее 22 января 1993 года в г. Минске.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государств, выразивших волю стать участниками Конвенции после вступления ее в силу, согласие на обязательность для них положений Конвенции подтверждается уведомлениями (нотами) о присоединении к ней; последующей ратификации не требуется.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Момент вступления в силу Конвенции о правовой помощи и правовых отношениях по гражданским, семейным и уголовным делам от 22 января 1993 года для государств, выразивших волю присоединиться к ней, определен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</w:t>
      </w:r>
      <w:r>
        <w:rPr>
          <w:rFonts w:ascii="Times New Roman"/>
          <w:b w:val="false"/>
          <w:i w:val="false"/>
          <w:color w:val="000000"/>
          <w:sz w:val="28"/>
        </w:rPr>
        <w:t xml:space="preserve">86 данной Конвенции и исчисляется тридцатью днями со дня получения депозитарием сообщения о своем согласии на присоединение к ней от последнего из государств-участников Конвенции.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Азербайджанской Республики и Грузии Конвенция вступила в силу 11 июля 1996 года.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решения направить в Исполнительный Секретариат Содружества Независимых Государств, государствам-участникам Содружества Независимых Государств, а также для сведения в Межгосударственный экономический Комитет Экономического союза, Межпарламентской Ассамблее государств-участников Содружества Независимых Государств.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может быть обжаловано в трехмесячный срок со дня получения его копии в Пленум Экономического Суда Содружества Независимых Государств.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подлежит обязательному опубликованию в изданиях Содружества и средствах массовой информации государств-участников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статусе Экономического Суда Содружества Независимых Государств от 6 июля 1992 года.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Л.А. Дашук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